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Pr="00442372" w:rsidRDefault="00442372">
      <w:pPr>
        <w:spacing w:after="120"/>
      </w:pPr>
      <w:r w:rsidRPr="00442372">
        <w:rPr>
          <w:rFonts w:hint="eastAsia"/>
          <w:bCs/>
          <w:color w:val="111111"/>
          <w:sz w:val="20"/>
          <w:szCs w:val="20"/>
          <w:shd w:val="clear" w:color="auto" w:fill="FFFEFA"/>
        </w:rPr>
        <w:t>第１号様式</w:t>
      </w:r>
      <w:r w:rsidRPr="00442372">
        <w:rPr>
          <w:rFonts w:hint="eastAsia"/>
          <w:color w:val="111111"/>
          <w:sz w:val="20"/>
          <w:szCs w:val="20"/>
          <w:shd w:val="clear" w:color="auto" w:fill="FFFEFA"/>
        </w:rPr>
        <w:t>（第４条関係）</w:t>
      </w:r>
    </w:p>
    <w:p w:rsidR="00442372" w:rsidRDefault="00442372" w:rsidP="00556FD1">
      <w:pPr>
        <w:spacing w:after="120"/>
        <w:ind w:right="-1"/>
        <w:jc w:val="right"/>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r w:rsidR="00442372">
        <w:rPr>
          <w:rFonts w:hint="eastAsia"/>
        </w:rPr>
        <w:t xml:space="preserve">　橋本　克也　様</w:t>
      </w:r>
      <w:bookmarkStart w:id="0" w:name="_GoBack"/>
      <w:bookmarkEnd w:id="0"/>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280AF5"/>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3E03EF"/>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3E03EF" w:rsidP="003E03EF"/>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収支予算書</w:t>
            </w:r>
          </w:p>
          <w:p w:rsidR="00280AF5" w:rsidRDefault="00FA25AC" w:rsidP="00FA7F7E">
            <w:pPr>
              <w:spacing w:beforeLines="25" w:before="83"/>
            </w:pPr>
            <w:r>
              <w:t>3</w:t>
            </w:r>
            <w:r>
              <w:rPr>
                <w:rFonts w:hint="eastAsia"/>
              </w:rPr>
              <w:t xml:space="preserve">　そ</w:t>
            </w:r>
            <w:r w:rsidR="00FA7F7E">
              <w:rPr>
                <w:rFonts w:hint="eastAsia"/>
              </w:rPr>
              <w:t xml:space="preserve">　</w:t>
            </w:r>
            <w:r>
              <w:rPr>
                <w:rFonts w:hint="eastAsia"/>
              </w:rPr>
              <w:t>の</w:t>
            </w:r>
            <w:r w:rsidR="00FA7F7E">
              <w:rPr>
                <w:rFonts w:hint="eastAsia"/>
              </w:rPr>
              <w:t xml:space="preserve">　</w:t>
            </w:r>
            <w:r>
              <w:rPr>
                <w:rFonts w:hint="eastAsia"/>
              </w:rPr>
              <w:t>他</w:t>
            </w:r>
            <w:r>
              <w:t>(</w:t>
            </w:r>
            <w:r>
              <w:rPr>
                <w:rFonts w:hint="eastAsia"/>
              </w:rPr>
              <w:t xml:space="preserve">　　　　　　</w:t>
            </w:r>
            <w:r w:rsidR="00FA7F7E">
              <w:rPr>
                <w:rFonts w:hint="eastAsia"/>
              </w:rPr>
              <w:t xml:space="preserve">　</w:t>
            </w:r>
            <w:r>
              <w:rPr>
                <w:rFonts w:hint="eastAsia"/>
              </w:rPr>
              <w:t xml:space="preserve">　　　　　　　　　　　　　　</w:t>
            </w:r>
            <w:r>
              <w:t>)</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sectPr w:rsidR="00280AF5">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25" w:rsidRDefault="00406425">
      <w:r>
        <w:separator/>
      </w:r>
    </w:p>
  </w:endnote>
  <w:endnote w:type="continuationSeparator" w:id="0">
    <w:p w:rsidR="00406425" w:rsidRDefault="0040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25" w:rsidRDefault="00406425">
      <w:r>
        <w:separator/>
      </w:r>
    </w:p>
  </w:footnote>
  <w:footnote w:type="continuationSeparator" w:id="0">
    <w:p w:rsidR="00406425" w:rsidRDefault="0040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1260B0"/>
    <w:rsid w:val="0019046C"/>
    <w:rsid w:val="00273DB1"/>
    <w:rsid w:val="00280AF5"/>
    <w:rsid w:val="002D3F5A"/>
    <w:rsid w:val="00311372"/>
    <w:rsid w:val="003E03EF"/>
    <w:rsid w:val="003F15B2"/>
    <w:rsid w:val="00406425"/>
    <w:rsid w:val="00442372"/>
    <w:rsid w:val="004C75FA"/>
    <w:rsid w:val="004E63A3"/>
    <w:rsid w:val="00556FD1"/>
    <w:rsid w:val="00725FE8"/>
    <w:rsid w:val="007C1BF3"/>
    <w:rsid w:val="00901BD3"/>
    <w:rsid w:val="00971FD3"/>
    <w:rsid w:val="00A47889"/>
    <w:rsid w:val="00A75FC2"/>
    <w:rsid w:val="00AD72B2"/>
    <w:rsid w:val="00B6004D"/>
    <w:rsid w:val="00B61016"/>
    <w:rsid w:val="00BE31AC"/>
    <w:rsid w:val="00BF2447"/>
    <w:rsid w:val="00C06370"/>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0C97C59"/>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292</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石井 善文</cp:lastModifiedBy>
  <cp:revision>16</cp:revision>
  <cp:lastPrinted>2021-08-27T05:31:00Z</cp:lastPrinted>
  <dcterms:created xsi:type="dcterms:W3CDTF">2021-08-17T05:59:00Z</dcterms:created>
  <dcterms:modified xsi:type="dcterms:W3CDTF">2023-12-20T05:05:00Z</dcterms:modified>
</cp:coreProperties>
</file>