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24" w:rsidRPr="00C020DC" w:rsidRDefault="00B71824" w:rsidP="00516EEF">
      <w:pPr>
        <w:autoSpaceDE w:val="0"/>
        <w:autoSpaceDN w:val="0"/>
        <w:adjustRightInd w:val="0"/>
        <w:spacing w:line="487" w:lineRule="atLeast"/>
        <w:ind w:firstLineChars="300" w:firstLine="678"/>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須賀川市介護保険住宅改修費等受領委任払いによる給付事業実施要綱</w:t>
      </w:r>
    </w:p>
    <w:p w:rsidR="00B71824" w:rsidRPr="00C020DC" w:rsidRDefault="00B71824" w:rsidP="00B71824">
      <w:pPr>
        <w:autoSpaceDE w:val="0"/>
        <w:autoSpaceDN w:val="0"/>
        <w:adjustRightInd w:val="0"/>
        <w:spacing w:line="487" w:lineRule="atLeast"/>
        <w:rPr>
          <w:rFonts w:asciiTheme="minorEastAsia" w:eastAsiaTheme="minorEastAsia" w:hAnsiTheme="minorEastAsia" w:cs="ＭＳ 明朝"/>
          <w:sz w:val="24"/>
          <w:szCs w:val="24"/>
          <w:lang w:val="ja-JP"/>
        </w:rPr>
      </w:pPr>
    </w:p>
    <w:p w:rsidR="00B71824" w:rsidRPr="00C020DC" w:rsidRDefault="00B71824" w:rsidP="00B71824">
      <w:pPr>
        <w:autoSpaceDE w:val="0"/>
        <w:autoSpaceDN w:val="0"/>
        <w:adjustRightInd w:val="0"/>
        <w:spacing w:line="487" w:lineRule="atLeast"/>
        <w:ind w:left="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（趣旨）</w:t>
      </w:r>
    </w:p>
    <w:p w:rsidR="00B71824" w:rsidRPr="00C020DC" w:rsidRDefault="00B71824" w:rsidP="003E73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第１条</w:t>
      </w:r>
      <w:r w:rsidRPr="00C020DC">
        <w:rPr>
          <w:rFonts w:asciiTheme="minorEastAsia" w:eastAsiaTheme="minorEastAsia" w:hAnsiTheme="minorEastAsia" w:cs="ＭＳ 明朝" w:hint="eastAsia"/>
          <w:sz w:val="24"/>
          <w:szCs w:val="24"/>
          <w:lang w:val="ja-JP"/>
        </w:rPr>
        <w:t xml:space="preserve">　この要綱は、介護保険法（平成9年法律第</w:t>
      </w:r>
      <w:r w:rsidRPr="00C020DC">
        <w:rPr>
          <w:rFonts w:asciiTheme="minorEastAsia" w:eastAsiaTheme="minorEastAsia" w:hAnsiTheme="minorEastAsia" w:cs="ＭＳ 明朝"/>
          <w:sz w:val="24"/>
          <w:szCs w:val="24"/>
          <w:lang w:val="ja-JP"/>
        </w:rPr>
        <w:t>123</w:t>
      </w:r>
      <w:r w:rsidRPr="00C020DC">
        <w:rPr>
          <w:rFonts w:asciiTheme="minorEastAsia" w:eastAsiaTheme="minorEastAsia" w:hAnsiTheme="minorEastAsia" w:cs="ＭＳ 明朝" w:hint="eastAsia"/>
          <w:sz w:val="24"/>
          <w:szCs w:val="24"/>
          <w:lang w:val="ja-JP"/>
        </w:rPr>
        <w:t>号。以下「法」という。）に基づく居宅介護住宅改修費、介護予防住宅改修費、居宅介護福祉用具購入費及び介護予防福祉用具購入費（以下「住宅改修費等」という。）に係る保険給付の受領委任に関して必要な事項を定める。</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（用語の意義）</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 xml:space="preserve">第２条　</w:t>
      </w:r>
      <w:r w:rsidRPr="00C020DC">
        <w:rPr>
          <w:rFonts w:asciiTheme="minorEastAsia" w:eastAsiaTheme="minorEastAsia" w:hAnsiTheme="minorEastAsia" w:cs="ＭＳ 明朝" w:hint="eastAsia"/>
          <w:sz w:val="24"/>
          <w:szCs w:val="24"/>
          <w:lang w:val="ja-JP"/>
        </w:rPr>
        <w:t>この要綱における用語の意義は、法で使用する用語の例によるほか、それぞれ当該各号に定めるところによる。</w:t>
      </w:r>
    </w:p>
    <w:p w:rsidR="00B71824" w:rsidRPr="00C020DC" w:rsidRDefault="00B71824" w:rsidP="00074B41">
      <w:pPr>
        <w:autoSpaceDE w:val="0"/>
        <w:autoSpaceDN w:val="0"/>
        <w:adjustRightInd w:val="0"/>
        <w:spacing w:line="487" w:lineRule="atLeast"/>
        <w:ind w:left="426" w:hanging="4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 xml:space="preserve"> (1)　住宅改修等</w:t>
      </w:r>
      <w:r w:rsidR="00074B41" w:rsidRPr="00C020DC">
        <w:rPr>
          <w:rFonts w:asciiTheme="minorEastAsia" w:eastAsiaTheme="minorEastAsia" w:hAnsiTheme="minorEastAsia" w:cs="ＭＳ 明朝" w:hint="eastAsia"/>
          <w:sz w:val="24"/>
          <w:szCs w:val="24"/>
          <w:lang w:val="ja-JP"/>
        </w:rPr>
        <w:t xml:space="preserve">　</w:t>
      </w:r>
      <w:r w:rsidRPr="00C020DC">
        <w:rPr>
          <w:rFonts w:asciiTheme="minorEastAsia" w:eastAsiaTheme="minorEastAsia" w:hAnsiTheme="minorEastAsia" w:cs="ＭＳ 明朝" w:hint="eastAsia"/>
          <w:sz w:val="24"/>
          <w:szCs w:val="24"/>
          <w:lang w:val="ja-JP"/>
        </w:rPr>
        <w:t>住宅改修又は特定福祉用具若しくは特定介護予防福祉用具の購入をいう。</w:t>
      </w:r>
    </w:p>
    <w:p w:rsidR="00B71824" w:rsidRPr="00C020DC" w:rsidRDefault="00B71824" w:rsidP="00074B41">
      <w:pPr>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被保険者</w:t>
      </w:r>
      <w:r w:rsidR="00074B41" w:rsidRPr="00C020DC">
        <w:rPr>
          <w:rFonts w:asciiTheme="minorEastAsia" w:eastAsiaTheme="minorEastAsia" w:hAnsiTheme="minorEastAsia" w:cs="ＭＳ 明朝" w:hint="eastAsia"/>
          <w:sz w:val="24"/>
          <w:szCs w:val="24"/>
          <w:lang w:val="ja-JP"/>
        </w:rPr>
        <w:t xml:space="preserve">　</w:t>
      </w:r>
      <w:r w:rsidRPr="00C020DC">
        <w:rPr>
          <w:rFonts w:asciiTheme="minorEastAsia" w:eastAsiaTheme="minorEastAsia" w:hAnsiTheme="minorEastAsia" w:cs="ＭＳ 明朝" w:hint="eastAsia"/>
          <w:sz w:val="24"/>
          <w:szCs w:val="24"/>
          <w:lang w:val="ja-JP"/>
        </w:rPr>
        <w:t>居宅要介護被保険者又は居宅要支援被保険者をいう。</w:t>
      </w:r>
    </w:p>
    <w:p w:rsidR="00B71824" w:rsidRPr="00C020DC" w:rsidRDefault="00B71824" w:rsidP="00074B41">
      <w:pPr>
        <w:autoSpaceDE w:val="0"/>
        <w:autoSpaceDN w:val="0"/>
        <w:adjustRightInd w:val="0"/>
        <w:spacing w:line="487" w:lineRule="atLeast"/>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 xml:space="preserve"> (3)　事業者</w:t>
      </w:r>
      <w:r w:rsidR="00074B41" w:rsidRPr="00C020DC">
        <w:rPr>
          <w:rFonts w:asciiTheme="minorEastAsia" w:eastAsiaTheme="minorEastAsia" w:hAnsiTheme="minorEastAsia" w:cs="ＭＳ 明朝" w:hint="eastAsia"/>
          <w:sz w:val="24"/>
          <w:szCs w:val="24"/>
          <w:lang w:val="ja-JP"/>
        </w:rPr>
        <w:t xml:space="preserve">　</w:t>
      </w:r>
      <w:r w:rsidR="0034619F" w:rsidRPr="00C020DC">
        <w:rPr>
          <w:rFonts w:asciiTheme="minorEastAsia" w:eastAsiaTheme="minorEastAsia" w:hAnsiTheme="minorEastAsia" w:cs="ＭＳ 明朝" w:hint="eastAsia"/>
          <w:sz w:val="24"/>
          <w:szCs w:val="24"/>
          <w:lang w:val="ja-JP"/>
        </w:rPr>
        <w:t>住宅改修</w:t>
      </w:r>
      <w:r w:rsidRPr="00C020DC">
        <w:rPr>
          <w:rFonts w:asciiTheme="minorEastAsia" w:eastAsiaTheme="minorEastAsia" w:hAnsiTheme="minorEastAsia" w:cs="ＭＳ 明朝" w:hint="eastAsia"/>
          <w:sz w:val="24"/>
          <w:szCs w:val="24"/>
          <w:lang w:val="ja-JP"/>
        </w:rPr>
        <w:t>等の事業を実施する者をいう。</w:t>
      </w:r>
    </w:p>
    <w:p w:rsidR="00B71824" w:rsidRPr="00C020DC" w:rsidRDefault="00B71824" w:rsidP="003E7324">
      <w:pPr>
        <w:autoSpaceDE w:val="0"/>
        <w:autoSpaceDN w:val="0"/>
        <w:adjustRightInd w:val="0"/>
        <w:spacing w:line="487" w:lineRule="atLeast"/>
        <w:ind w:left="425" w:hangingChars="188" w:hanging="425"/>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 xml:space="preserve"> (4)　受領委任払い</w:t>
      </w:r>
      <w:r w:rsidR="00074B41" w:rsidRPr="00C020DC">
        <w:rPr>
          <w:rFonts w:asciiTheme="minorEastAsia" w:eastAsiaTheme="minorEastAsia" w:hAnsiTheme="minorEastAsia" w:cs="ＭＳ 明朝" w:hint="eastAsia"/>
          <w:sz w:val="24"/>
          <w:szCs w:val="24"/>
          <w:lang w:val="ja-JP"/>
        </w:rPr>
        <w:t xml:space="preserve">　</w:t>
      </w:r>
      <w:r w:rsidRPr="00C020DC">
        <w:rPr>
          <w:rFonts w:asciiTheme="minorEastAsia" w:eastAsiaTheme="minorEastAsia" w:hAnsiTheme="minorEastAsia" w:cs="ＭＳ 明朝" w:hint="eastAsia"/>
          <w:sz w:val="24"/>
          <w:szCs w:val="24"/>
          <w:lang w:val="ja-JP"/>
        </w:rPr>
        <w:t>市が支給決定した住宅改修費等を、被保険者の委任した事業者に受領させることをいう。</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（委任の対象）</w:t>
      </w:r>
    </w:p>
    <w:p w:rsidR="00B71824" w:rsidRPr="00C020DC" w:rsidRDefault="00B71824" w:rsidP="003E73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第３条</w:t>
      </w:r>
      <w:r w:rsidRPr="00C020DC">
        <w:rPr>
          <w:rFonts w:asciiTheme="minorEastAsia" w:eastAsiaTheme="minorEastAsia" w:hAnsiTheme="minorEastAsia" w:cs="ＭＳ 明朝" w:hint="eastAsia"/>
          <w:sz w:val="24"/>
          <w:szCs w:val="24"/>
          <w:lang w:val="ja-JP"/>
        </w:rPr>
        <w:t xml:space="preserve">　被保険者は、第6条第4項の規定により受領委任払いの取扱いに係る登録を受けた事業者（以下「受領委任払取扱事業者」という。）に依頼して住宅改修等を行った場合は、受領委任払いを利用することができる。</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（住宅改修費等の代理受領）</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第４条</w:t>
      </w:r>
      <w:r w:rsidRPr="00C020DC">
        <w:rPr>
          <w:rFonts w:asciiTheme="minorEastAsia" w:eastAsiaTheme="minorEastAsia" w:hAnsiTheme="minorEastAsia" w:cs="ＭＳ 明朝" w:hint="eastAsia"/>
          <w:sz w:val="24"/>
          <w:szCs w:val="24"/>
          <w:lang w:val="ja-JP"/>
        </w:rPr>
        <w:t xml:space="preserve">　受領委任払取扱事業者は、被保険者が住宅改修等を行ったときは、当該被保険者からの委任に基づき、当該被保険者が支払うべき当該住宅改修等に要した費用について、住宅改修費等として当該被保険者に対し支払われる額の限度において、当該被保険者に代わり支払いを受けることができる。</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前項の規定による住宅改修費等の支払いがあったときは、当該被保険者に住宅改修費等の支給があったものとみなす。</w:t>
      </w:r>
    </w:p>
    <w:p w:rsidR="00B71824" w:rsidRPr="00C020DC" w:rsidRDefault="00B71824" w:rsidP="00B71824">
      <w:pPr>
        <w:autoSpaceDE w:val="0"/>
        <w:autoSpaceDN w:val="0"/>
        <w:adjustRightInd w:val="0"/>
        <w:spacing w:line="487" w:lineRule="atLeast"/>
        <w:rPr>
          <w:rFonts w:asciiTheme="minorEastAsia" w:eastAsiaTheme="minorEastAsia" w:hAnsiTheme="minorEastAsia" w:cs="ＭＳ 明朝"/>
          <w:sz w:val="24"/>
          <w:szCs w:val="24"/>
          <w:lang w:val="ja-JP"/>
        </w:rPr>
      </w:pP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lastRenderedPageBreak/>
        <w:t>（適用除外）</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第５条</w:t>
      </w:r>
      <w:r w:rsidRPr="00C020DC">
        <w:rPr>
          <w:rFonts w:asciiTheme="minorEastAsia" w:eastAsiaTheme="minorEastAsia" w:hAnsiTheme="minorEastAsia" w:cs="ＭＳ 明朝" w:hint="eastAsia"/>
          <w:sz w:val="24"/>
          <w:szCs w:val="24"/>
          <w:lang w:val="ja-JP"/>
        </w:rPr>
        <w:t xml:space="preserve">　次の各号のいずれかに該当する被保険者は、受領委任払いの利用はできないものとする。</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　法第66条第1項に規定する支払方法の変更の措置を受けている場合</w:t>
      </w:r>
    </w:p>
    <w:p w:rsidR="00B71824" w:rsidRPr="00C020DC" w:rsidRDefault="00B71824" w:rsidP="00B71824">
      <w:pPr>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法第67条第1項又は法第68条第1項に規定する保険給付差止の措置を受けている場合</w:t>
      </w:r>
    </w:p>
    <w:p w:rsidR="00B71824" w:rsidRPr="00C020DC" w:rsidRDefault="00B71824" w:rsidP="003E73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法第69条第1項に規定する給付額減額等の措置を受けている場合</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（事業者の登録）</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第６条</w:t>
      </w:r>
      <w:r w:rsidRPr="00C020DC">
        <w:rPr>
          <w:rFonts w:asciiTheme="minorEastAsia" w:eastAsiaTheme="minorEastAsia" w:hAnsiTheme="minorEastAsia" w:cs="ＭＳ 明朝" w:hint="eastAsia"/>
          <w:sz w:val="24"/>
          <w:szCs w:val="24"/>
          <w:lang w:val="ja-JP"/>
        </w:rPr>
        <w:t xml:space="preserve">　住宅改修</w:t>
      </w:r>
      <w:r w:rsidR="00221BB1" w:rsidRPr="00C020DC">
        <w:rPr>
          <w:rFonts w:asciiTheme="minorEastAsia" w:eastAsiaTheme="minorEastAsia" w:hAnsiTheme="minorEastAsia" w:cs="ＭＳ 明朝" w:hint="eastAsia"/>
          <w:sz w:val="24"/>
          <w:szCs w:val="24"/>
          <w:lang w:val="ja-JP"/>
        </w:rPr>
        <w:t>費等の受領委任払いを取</w:t>
      </w:r>
      <w:r w:rsidR="003E7324">
        <w:rPr>
          <w:rFonts w:asciiTheme="minorEastAsia" w:eastAsiaTheme="minorEastAsia" w:hAnsiTheme="minorEastAsia" w:cs="ＭＳ 明朝" w:hint="eastAsia"/>
          <w:sz w:val="24"/>
          <w:szCs w:val="24"/>
          <w:lang w:val="ja-JP"/>
        </w:rPr>
        <w:t>り</w:t>
      </w:r>
      <w:r w:rsidR="00221BB1" w:rsidRPr="00C020DC">
        <w:rPr>
          <w:rFonts w:asciiTheme="minorEastAsia" w:eastAsiaTheme="minorEastAsia" w:hAnsiTheme="minorEastAsia" w:cs="ＭＳ 明朝" w:hint="eastAsia"/>
          <w:sz w:val="24"/>
          <w:szCs w:val="24"/>
          <w:lang w:val="ja-JP"/>
        </w:rPr>
        <w:t>扱う事業者は</w:t>
      </w:r>
      <w:r w:rsidRPr="00C020DC">
        <w:rPr>
          <w:rFonts w:asciiTheme="minorEastAsia" w:eastAsiaTheme="minorEastAsia" w:hAnsiTheme="minorEastAsia" w:cs="ＭＳ 明朝" w:hint="eastAsia"/>
          <w:sz w:val="24"/>
          <w:szCs w:val="24"/>
          <w:lang w:val="ja-JP"/>
        </w:rPr>
        <w:t>、あらかじめ</w:t>
      </w:r>
      <w:r w:rsidR="003E7324">
        <w:rPr>
          <w:rFonts w:asciiTheme="minorEastAsia" w:eastAsiaTheme="minorEastAsia" w:hAnsiTheme="minorEastAsia" w:cs="ＭＳ 明朝" w:hint="eastAsia"/>
          <w:sz w:val="24"/>
          <w:szCs w:val="24"/>
          <w:lang w:val="ja-JP"/>
        </w:rPr>
        <w:t>市長に届け出て</w:t>
      </w:r>
      <w:r w:rsidR="0010436B">
        <w:rPr>
          <w:rFonts w:asciiTheme="minorEastAsia" w:eastAsiaTheme="minorEastAsia" w:hAnsiTheme="minorEastAsia" w:cs="ＭＳ 明朝" w:hint="eastAsia"/>
          <w:sz w:val="24"/>
          <w:szCs w:val="24"/>
          <w:lang w:val="ja-JP"/>
        </w:rPr>
        <w:t>、</w:t>
      </w:r>
      <w:r w:rsidRPr="00C020DC">
        <w:rPr>
          <w:rFonts w:asciiTheme="minorEastAsia" w:eastAsiaTheme="minorEastAsia" w:hAnsiTheme="minorEastAsia" w:cs="ＭＳ 明朝" w:hint="eastAsia"/>
          <w:sz w:val="24"/>
          <w:szCs w:val="24"/>
          <w:lang w:val="ja-JP"/>
        </w:rPr>
        <w:t>登録を受けるものとする。</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居宅介護住宅改修費又は介護予防住宅改修費に係る登録の対象となる事業者は、次の各号の要件をすべて満たす者とする。</w:t>
      </w:r>
    </w:p>
    <w:p w:rsidR="00B71824" w:rsidRPr="00C020DC" w:rsidRDefault="00B71824" w:rsidP="00545156">
      <w:pPr>
        <w:autoSpaceDE w:val="0"/>
        <w:autoSpaceDN w:val="0"/>
        <w:adjustRightInd w:val="0"/>
        <w:spacing w:line="487" w:lineRule="atLeast"/>
        <w:ind w:leftChars="55" w:left="425" w:hangingChars="138" w:hanging="312"/>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w:t>
      </w:r>
      <w:r w:rsidR="006546DA">
        <w:rPr>
          <w:rFonts w:asciiTheme="minorEastAsia" w:eastAsiaTheme="minorEastAsia" w:hAnsiTheme="minorEastAsia" w:cs="ＭＳ 明朝" w:hint="eastAsia"/>
          <w:sz w:val="24"/>
          <w:szCs w:val="24"/>
          <w:lang w:val="ja-JP"/>
        </w:rPr>
        <w:t xml:space="preserve">　過去に須賀川市の被保険者に対して</w:t>
      </w:r>
      <w:r w:rsidRPr="00C020DC">
        <w:rPr>
          <w:rFonts w:asciiTheme="minorEastAsia" w:eastAsiaTheme="minorEastAsia" w:hAnsiTheme="minorEastAsia" w:cs="ＭＳ 明朝" w:hint="eastAsia"/>
          <w:sz w:val="24"/>
          <w:szCs w:val="24"/>
          <w:lang w:val="ja-JP"/>
        </w:rPr>
        <w:t>介護保険における住宅改修の対象工事を行っていること。</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介護保険における住宅改修の対象工事内容について、十分な知識があること。</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３　受領委任払取扱事業者の登録を受けようとする事業者は、事</w:t>
      </w:r>
      <w:r w:rsidR="003E7324">
        <w:rPr>
          <w:rFonts w:asciiTheme="minorEastAsia" w:eastAsiaTheme="minorEastAsia" w:hAnsiTheme="minorEastAsia" w:cs="ＭＳ 明朝" w:hint="eastAsia"/>
          <w:sz w:val="24"/>
          <w:szCs w:val="24"/>
          <w:lang w:val="ja-JP"/>
        </w:rPr>
        <w:t>業所ごとに介護保険住宅改修等受領委任払取扱事業者登録届出書（</w:t>
      </w:r>
      <w:r w:rsidRPr="00C020DC">
        <w:rPr>
          <w:rFonts w:asciiTheme="minorEastAsia" w:eastAsiaTheme="minorEastAsia" w:hAnsiTheme="minorEastAsia" w:cs="ＭＳ 明朝" w:hint="eastAsia"/>
          <w:sz w:val="24"/>
          <w:szCs w:val="24"/>
          <w:lang w:val="ja-JP"/>
        </w:rPr>
        <w:t>第1</w:t>
      </w:r>
      <w:r w:rsidR="005D6690" w:rsidRPr="00C020DC">
        <w:rPr>
          <w:rFonts w:asciiTheme="minorEastAsia" w:eastAsiaTheme="minorEastAsia" w:hAnsiTheme="minorEastAsia" w:cs="ＭＳ 明朝" w:hint="eastAsia"/>
          <w:sz w:val="24"/>
          <w:szCs w:val="24"/>
          <w:lang w:val="ja-JP"/>
        </w:rPr>
        <w:t>号</w:t>
      </w:r>
      <w:r w:rsidR="003E7324">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）に次に掲げる書類を添付して市長</w:t>
      </w:r>
      <w:r w:rsidR="006546DA">
        <w:rPr>
          <w:rFonts w:asciiTheme="minorEastAsia" w:eastAsiaTheme="minorEastAsia" w:hAnsiTheme="minorEastAsia" w:cs="ＭＳ 明朝" w:hint="eastAsia"/>
          <w:sz w:val="24"/>
          <w:szCs w:val="24"/>
          <w:lang w:val="ja-JP"/>
        </w:rPr>
        <w:t>に提出しなければならない</w:t>
      </w:r>
      <w:r w:rsidRPr="00C020DC">
        <w:rPr>
          <w:rFonts w:asciiTheme="minorEastAsia" w:eastAsiaTheme="minorEastAsia" w:hAnsiTheme="minorEastAsia" w:cs="ＭＳ 明朝" w:hint="eastAsia"/>
          <w:sz w:val="24"/>
          <w:szCs w:val="24"/>
          <w:lang w:val="ja-JP"/>
        </w:rPr>
        <w:t>。</w:t>
      </w:r>
    </w:p>
    <w:p w:rsidR="00B71824" w:rsidRPr="00C020DC" w:rsidRDefault="00B71824" w:rsidP="00B71824">
      <w:pPr>
        <w:autoSpaceDE w:val="0"/>
        <w:autoSpaceDN w:val="0"/>
        <w:adjustRightInd w:val="0"/>
        <w:spacing w:line="487" w:lineRule="atLeast"/>
        <w:ind w:left="426" w:hanging="4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 xml:space="preserve"> (1)</w:t>
      </w:r>
      <w:r w:rsidR="003E7324">
        <w:rPr>
          <w:rFonts w:asciiTheme="minorEastAsia" w:eastAsiaTheme="minorEastAsia" w:hAnsiTheme="minorEastAsia" w:cs="ＭＳ 明朝" w:hint="eastAsia"/>
          <w:sz w:val="24"/>
          <w:szCs w:val="24"/>
          <w:lang w:val="ja-JP"/>
        </w:rPr>
        <w:t xml:space="preserve">　介護保険住宅改修費受領委任払いに係る取扱確約書（</w:t>
      </w:r>
      <w:r w:rsidRPr="00C020DC">
        <w:rPr>
          <w:rFonts w:asciiTheme="minorEastAsia" w:eastAsiaTheme="minorEastAsia" w:hAnsiTheme="minorEastAsia" w:cs="ＭＳ 明朝" w:hint="eastAsia"/>
          <w:sz w:val="24"/>
          <w:szCs w:val="24"/>
          <w:lang w:val="ja-JP"/>
        </w:rPr>
        <w:t>第2</w:t>
      </w:r>
      <w:r w:rsidR="005D6690" w:rsidRPr="00C020DC">
        <w:rPr>
          <w:rFonts w:asciiTheme="minorEastAsia" w:eastAsiaTheme="minorEastAsia" w:hAnsiTheme="minorEastAsia" w:cs="ＭＳ 明朝" w:hint="eastAsia"/>
          <w:sz w:val="24"/>
          <w:szCs w:val="24"/>
          <w:lang w:val="ja-JP"/>
        </w:rPr>
        <w:t>号</w:t>
      </w:r>
      <w:r w:rsidR="003E7324">
        <w:rPr>
          <w:rFonts w:asciiTheme="minorEastAsia" w:eastAsiaTheme="minorEastAsia" w:hAnsiTheme="minorEastAsia" w:cs="ＭＳ 明朝" w:hint="eastAsia"/>
          <w:sz w:val="24"/>
          <w:szCs w:val="24"/>
          <w:lang w:val="ja-JP"/>
        </w:rPr>
        <w:t>様式</w:t>
      </w:r>
      <w:r w:rsidR="0010436B">
        <w:rPr>
          <w:rFonts w:asciiTheme="minorEastAsia" w:eastAsiaTheme="minorEastAsia" w:hAnsiTheme="minorEastAsia" w:cs="ＭＳ 明朝" w:hint="eastAsia"/>
          <w:sz w:val="24"/>
          <w:szCs w:val="24"/>
          <w:lang w:val="ja-JP"/>
        </w:rPr>
        <w:t>）又は介護保険福祉用具購入費受領委任払いに係る取扱確約書（</w:t>
      </w:r>
      <w:r w:rsidRPr="00C020DC">
        <w:rPr>
          <w:rFonts w:asciiTheme="minorEastAsia" w:eastAsiaTheme="minorEastAsia" w:hAnsiTheme="minorEastAsia" w:cs="ＭＳ 明朝" w:hint="eastAsia"/>
          <w:sz w:val="24"/>
          <w:szCs w:val="24"/>
          <w:lang w:val="ja-JP"/>
        </w:rPr>
        <w:t>第3</w:t>
      </w:r>
      <w:r w:rsidR="005D6690" w:rsidRPr="00C020DC">
        <w:rPr>
          <w:rFonts w:asciiTheme="minorEastAsia" w:eastAsiaTheme="minorEastAsia" w:hAnsiTheme="minorEastAsia" w:cs="ＭＳ 明朝" w:hint="eastAsia"/>
          <w:sz w:val="24"/>
          <w:szCs w:val="24"/>
          <w:lang w:val="ja-JP"/>
        </w:rPr>
        <w:t>号</w:t>
      </w:r>
      <w:r w:rsidR="0010436B">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w:t>
      </w:r>
      <w:r w:rsidR="00221BB1" w:rsidRPr="00C020DC">
        <w:rPr>
          <w:rFonts w:asciiTheme="minorEastAsia" w:eastAsiaTheme="minorEastAsia" w:hAnsiTheme="minorEastAsia" w:cs="ＭＳ 明朝" w:hint="eastAsia"/>
          <w:sz w:val="24"/>
          <w:szCs w:val="24"/>
          <w:lang w:val="ja-JP"/>
        </w:rPr>
        <w:t xml:space="preserve">　</w:t>
      </w:r>
      <w:r w:rsidR="00FC4CDD" w:rsidRPr="00C020DC">
        <w:rPr>
          <w:rFonts w:asciiTheme="minorEastAsia" w:eastAsiaTheme="minorEastAsia" w:hAnsiTheme="minorEastAsia" w:cs="ＭＳ 明朝" w:hint="eastAsia"/>
          <w:sz w:val="24"/>
          <w:szCs w:val="24"/>
          <w:lang w:val="ja-JP"/>
        </w:rPr>
        <w:t>市</w:t>
      </w:r>
      <w:r w:rsidR="0010436B">
        <w:rPr>
          <w:rFonts w:asciiTheme="minorEastAsia" w:eastAsiaTheme="minorEastAsia" w:hAnsiTheme="minorEastAsia" w:cs="ＭＳ 明朝" w:hint="eastAsia"/>
          <w:sz w:val="24"/>
          <w:szCs w:val="24"/>
          <w:lang w:val="ja-JP"/>
        </w:rPr>
        <w:t>町村</w:t>
      </w:r>
      <w:r w:rsidR="00FC4CDD" w:rsidRPr="00C020DC">
        <w:rPr>
          <w:rFonts w:asciiTheme="minorEastAsia" w:eastAsiaTheme="minorEastAsia" w:hAnsiTheme="minorEastAsia" w:cs="ＭＳ 明朝" w:hint="eastAsia"/>
          <w:sz w:val="24"/>
          <w:szCs w:val="24"/>
          <w:lang w:val="ja-JP"/>
        </w:rPr>
        <w:t>税に係る</w:t>
      </w:r>
      <w:r w:rsidRPr="00C020DC">
        <w:rPr>
          <w:rFonts w:asciiTheme="minorEastAsia" w:eastAsiaTheme="minorEastAsia" w:hAnsiTheme="minorEastAsia" w:cs="ＭＳ 明朝" w:hint="eastAsia"/>
          <w:sz w:val="24"/>
          <w:szCs w:val="24"/>
          <w:lang w:val="ja-JP"/>
        </w:rPr>
        <w:t>納税証明書</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その他市長が必要と認める書類</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４　市長は、前項の届出をした事業者について、受領委任払取扱事業者として登録を行った</w:t>
      </w:r>
      <w:r w:rsidR="0010436B">
        <w:rPr>
          <w:rFonts w:asciiTheme="minorEastAsia" w:eastAsiaTheme="minorEastAsia" w:hAnsiTheme="minorEastAsia" w:cs="ＭＳ 明朝" w:hint="eastAsia"/>
          <w:sz w:val="24"/>
          <w:szCs w:val="24"/>
          <w:lang w:val="ja-JP"/>
        </w:rPr>
        <w:t>ときは、介護保険住宅改修費等受領委任払取扱事業者登録通知書（</w:t>
      </w:r>
      <w:r w:rsidRPr="00C020DC">
        <w:rPr>
          <w:rFonts w:asciiTheme="minorEastAsia" w:eastAsiaTheme="minorEastAsia" w:hAnsiTheme="minorEastAsia" w:cs="ＭＳ 明朝" w:hint="eastAsia"/>
          <w:sz w:val="24"/>
          <w:szCs w:val="24"/>
          <w:lang w:val="ja-JP"/>
        </w:rPr>
        <w:t>第4</w:t>
      </w:r>
      <w:r w:rsidR="005D6690" w:rsidRPr="00C020DC">
        <w:rPr>
          <w:rFonts w:asciiTheme="minorEastAsia" w:eastAsiaTheme="minorEastAsia" w:hAnsiTheme="minorEastAsia" w:cs="ＭＳ 明朝" w:hint="eastAsia"/>
          <w:sz w:val="24"/>
          <w:szCs w:val="24"/>
          <w:lang w:val="ja-JP"/>
        </w:rPr>
        <w:t>号</w:t>
      </w:r>
      <w:r w:rsidR="0010436B">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）により当該事業者にその旨を通知するものとする。</w:t>
      </w:r>
    </w:p>
    <w:p w:rsidR="00B71824" w:rsidRPr="00C020DC" w:rsidRDefault="006546DA"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５　登録の届出</w:t>
      </w:r>
      <w:r w:rsidR="00B71824" w:rsidRPr="00C020DC">
        <w:rPr>
          <w:rFonts w:asciiTheme="minorEastAsia" w:eastAsiaTheme="minorEastAsia" w:hAnsiTheme="minorEastAsia" w:cs="ＭＳ 明朝" w:hint="eastAsia"/>
          <w:sz w:val="24"/>
          <w:szCs w:val="24"/>
          <w:lang w:val="ja-JP"/>
        </w:rPr>
        <w:t>の受付及び有効期限は、それぞれ次の各号に定めるとおりとする。</w:t>
      </w:r>
    </w:p>
    <w:p w:rsidR="00B71824" w:rsidRPr="00C020DC" w:rsidRDefault="00B71824" w:rsidP="006546DA">
      <w:pPr>
        <w:autoSpaceDE w:val="0"/>
        <w:autoSpaceDN w:val="0"/>
        <w:adjustRightInd w:val="0"/>
        <w:spacing w:line="487" w:lineRule="atLeast"/>
        <w:ind w:leftChars="55" w:left="425" w:hangingChars="138" w:hanging="312"/>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w:t>
      </w:r>
      <w:r w:rsidR="006546DA">
        <w:rPr>
          <w:rFonts w:asciiTheme="minorEastAsia" w:eastAsiaTheme="minorEastAsia" w:hAnsiTheme="minorEastAsia" w:cs="ＭＳ 明朝" w:hint="eastAsia"/>
          <w:sz w:val="24"/>
          <w:szCs w:val="24"/>
          <w:lang w:val="ja-JP"/>
        </w:rPr>
        <w:t xml:space="preserve">　登録の届出</w:t>
      </w:r>
      <w:r w:rsidRPr="00C020DC">
        <w:rPr>
          <w:rFonts w:asciiTheme="minorEastAsia" w:eastAsiaTheme="minorEastAsia" w:hAnsiTheme="minorEastAsia" w:cs="ＭＳ 明朝" w:hint="eastAsia"/>
          <w:sz w:val="24"/>
          <w:szCs w:val="24"/>
          <w:lang w:val="ja-JP"/>
        </w:rPr>
        <w:t>の受付は</w:t>
      </w:r>
      <w:r w:rsidR="0010436B">
        <w:rPr>
          <w:rFonts w:asciiTheme="minorEastAsia" w:eastAsiaTheme="minorEastAsia" w:hAnsiTheme="minorEastAsia" w:cs="ＭＳ 明朝" w:hint="eastAsia"/>
          <w:sz w:val="24"/>
          <w:szCs w:val="24"/>
          <w:lang w:val="ja-JP"/>
        </w:rPr>
        <w:t>、</w:t>
      </w:r>
      <w:r w:rsidRPr="00C020DC">
        <w:rPr>
          <w:rFonts w:asciiTheme="minorEastAsia" w:eastAsiaTheme="minorEastAsia" w:hAnsiTheme="minorEastAsia" w:cs="ＭＳ 明朝" w:hint="eastAsia"/>
          <w:sz w:val="24"/>
          <w:szCs w:val="24"/>
          <w:lang w:val="ja-JP"/>
        </w:rPr>
        <w:t>1年に1度行い、その</w:t>
      </w:r>
      <w:r w:rsidR="006546DA">
        <w:rPr>
          <w:rFonts w:asciiTheme="minorEastAsia" w:eastAsiaTheme="minorEastAsia" w:hAnsiTheme="minorEastAsia" w:cs="ＭＳ 明朝" w:hint="eastAsia"/>
          <w:sz w:val="24"/>
          <w:szCs w:val="24"/>
          <w:lang w:val="ja-JP"/>
        </w:rPr>
        <w:t>受付</w:t>
      </w:r>
      <w:r w:rsidRPr="00C020DC">
        <w:rPr>
          <w:rFonts w:asciiTheme="minorEastAsia" w:eastAsiaTheme="minorEastAsia" w:hAnsiTheme="minorEastAsia" w:cs="ＭＳ 明朝" w:hint="eastAsia"/>
          <w:sz w:val="24"/>
          <w:szCs w:val="24"/>
          <w:lang w:val="ja-JP"/>
        </w:rPr>
        <w:t>期間は</w:t>
      </w:r>
      <w:r w:rsidR="0010436B">
        <w:rPr>
          <w:rFonts w:asciiTheme="minorEastAsia" w:eastAsiaTheme="minorEastAsia" w:hAnsiTheme="minorEastAsia" w:cs="ＭＳ 明朝" w:hint="eastAsia"/>
          <w:sz w:val="24"/>
          <w:szCs w:val="24"/>
          <w:lang w:val="ja-JP"/>
        </w:rPr>
        <w:t>、</w:t>
      </w:r>
      <w:r w:rsidRPr="00C020DC">
        <w:rPr>
          <w:rFonts w:asciiTheme="minorEastAsia" w:eastAsiaTheme="minorEastAsia" w:hAnsiTheme="minorEastAsia" w:cs="ＭＳ 明朝" w:hint="eastAsia"/>
          <w:sz w:val="24"/>
          <w:szCs w:val="24"/>
          <w:lang w:val="ja-JP"/>
        </w:rPr>
        <w:t>原則3月1日から3月末日までとする。</w:t>
      </w:r>
    </w:p>
    <w:p w:rsidR="00B71824" w:rsidRPr="00C020DC" w:rsidRDefault="00B71824" w:rsidP="0010436B">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有効期限は、登録した日の属する年度末までとする。</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lastRenderedPageBreak/>
        <w:t>（登録内容の情報提供）</w:t>
      </w:r>
    </w:p>
    <w:p w:rsidR="00B71824" w:rsidRPr="00C020DC" w:rsidRDefault="00B71824" w:rsidP="0010436B">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第７条</w:t>
      </w:r>
      <w:r w:rsidR="0010436B">
        <w:rPr>
          <w:rFonts w:asciiTheme="minorEastAsia" w:eastAsiaTheme="minorEastAsia" w:hAnsiTheme="minorEastAsia" w:cs="ＭＳ 明朝" w:hint="eastAsia"/>
          <w:sz w:val="24"/>
          <w:szCs w:val="24"/>
          <w:lang w:val="ja-JP"/>
        </w:rPr>
        <w:t xml:space="preserve">　市長は、受領委任払取扱事業者について</w:t>
      </w:r>
      <w:r w:rsidRPr="00C020DC">
        <w:rPr>
          <w:rFonts w:asciiTheme="minorEastAsia" w:eastAsiaTheme="minorEastAsia" w:hAnsiTheme="minorEastAsia" w:cs="ＭＳ 明朝" w:hint="eastAsia"/>
          <w:sz w:val="24"/>
          <w:szCs w:val="24"/>
          <w:lang w:val="ja-JP"/>
        </w:rPr>
        <w:t>市ホームページで情報提供を行う。</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（変更の届出）</w:t>
      </w:r>
    </w:p>
    <w:p w:rsidR="00B71824" w:rsidRPr="00C020DC" w:rsidRDefault="00B71824" w:rsidP="0010436B">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第８条</w:t>
      </w:r>
      <w:r w:rsidRPr="00C020DC">
        <w:rPr>
          <w:rFonts w:asciiTheme="minorEastAsia" w:eastAsiaTheme="minorEastAsia" w:hAnsiTheme="minorEastAsia" w:cs="ＭＳ 明朝" w:hint="eastAsia"/>
          <w:sz w:val="24"/>
          <w:szCs w:val="24"/>
          <w:lang w:val="ja-JP"/>
        </w:rPr>
        <w:t xml:space="preserve">　受領委任払取扱事業者は、登録時における届出事項に変更があったときは、速やかに</w:t>
      </w:r>
      <w:r w:rsidR="0010436B">
        <w:rPr>
          <w:rFonts w:asciiTheme="minorEastAsia" w:eastAsiaTheme="minorEastAsia" w:hAnsiTheme="minorEastAsia" w:cs="ＭＳ 明朝" w:hint="eastAsia"/>
          <w:sz w:val="24"/>
          <w:szCs w:val="24"/>
          <w:lang w:val="ja-JP"/>
        </w:rPr>
        <w:t>介護保険住宅改修費等受領委任払取扱事業者登録事項変更届出書（</w:t>
      </w:r>
      <w:r w:rsidRPr="00C020DC">
        <w:rPr>
          <w:rFonts w:asciiTheme="minorEastAsia" w:eastAsiaTheme="minorEastAsia" w:hAnsiTheme="minorEastAsia" w:cs="ＭＳ 明朝" w:hint="eastAsia"/>
          <w:sz w:val="24"/>
          <w:szCs w:val="24"/>
          <w:lang w:val="ja-JP"/>
        </w:rPr>
        <w:t>第5</w:t>
      </w:r>
      <w:r w:rsidR="005D6690" w:rsidRPr="00C020DC">
        <w:rPr>
          <w:rFonts w:asciiTheme="minorEastAsia" w:eastAsiaTheme="minorEastAsia" w:hAnsiTheme="minorEastAsia" w:cs="ＭＳ 明朝" w:hint="eastAsia"/>
          <w:sz w:val="24"/>
          <w:szCs w:val="24"/>
          <w:lang w:val="ja-JP"/>
        </w:rPr>
        <w:t>号</w:t>
      </w:r>
      <w:r w:rsidR="0010436B">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）により市長に届け出なければならない。</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（登録の辞退等）</w:t>
      </w:r>
    </w:p>
    <w:p w:rsidR="00B71824" w:rsidRPr="00C020DC" w:rsidRDefault="00B71824" w:rsidP="0010436B">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第９条</w:t>
      </w:r>
      <w:r w:rsidRPr="00C020DC">
        <w:rPr>
          <w:rFonts w:asciiTheme="minorEastAsia" w:eastAsiaTheme="minorEastAsia" w:hAnsiTheme="minorEastAsia" w:cs="ＭＳ 明朝" w:hint="eastAsia"/>
          <w:sz w:val="24"/>
          <w:szCs w:val="24"/>
          <w:lang w:val="ja-JP"/>
        </w:rPr>
        <w:t xml:space="preserve">　受領委任払取扱事業者は、住宅改修等の事業の廃止等により登録を辞退し、又は事業を休止若しくは再開するときは、速やかに介護保険住</w:t>
      </w:r>
      <w:r w:rsidR="0010436B">
        <w:rPr>
          <w:rFonts w:asciiTheme="minorEastAsia" w:eastAsiaTheme="minorEastAsia" w:hAnsiTheme="minorEastAsia" w:cs="ＭＳ 明朝" w:hint="eastAsia"/>
          <w:sz w:val="24"/>
          <w:szCs w:val="24"/>
          <w:lang w:val="ja-JP"/>
        </w:rPr>
        <w:t>宅改修費等受領委任払取扱事業者登録辞退（休止・再開）届出書（</w:t>
      </w:r>
      <w:r w:rsidRPr="00C020DC">
        <w:rPr>
          <w:rFonts w:asciiTheme="minorEastAsia" w:eastAsiaTheme="minorEastAsia" w:hAnsiTheme="minorEastAsia" w:cs="ＭＳ 明朝" w:hint="eastAsia"/>
          <w:sz w:val="24"/>
          <w:szCs w:val="24"/>
          <w:lang w:val="ja-JP"/>
        </w:rPr>
        <w:t>第6</w:t>
      </w:r>
      <w:r w:rsidR="005D6690" w:rsidRPr="00C020DC">
        <w:rPr>
          <w:rFonts w:asciiTheme="minorEastAsia" w:eastAsiaTheme="minorEastAsia" w:hAnsiTheme="minorEastAsia" w:cs="ＭＳ 明朝" w:hint="eastAsia"/>
          <w:sz w:val="24"/>
          <w:szCs w:val="24"/>
          <w:lang w:val="ja-JP"/>
        </w:rPr>
        <w:t>号</w:t>
      </w:r>
      <w:r w:rsidR="0010436B">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）により市長に届け出なければならない。</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（登録の取消し）</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第１０条</w:t>
      </w:r>
      <w:r w:rsidR="0010436B">
        <w:rPr>
          <w:rFonts w:asciiTheme="minorEastAsia" w:eastAsiaTheme="minorEastAsia" w:hAnsiTheme="minorEastAsia" w:cs="ＭＳ 明朝" w:hint="eastAsia"/>
          <w:sz w:val="24"/>
          <w:szCs w:val="24"/>
          <w:lang w:val="ja-JP"/>
        </w:rPr>
        <w:t xml:space="preserve">　市長は、次</w:t>
      </w:r>
      <w:r w:rsidRPr="00C020DC">
        <w:rPr>
          <w:rFonts w:asciiTheme="minorEastAsia" w:eastAsiaTheme="minorEastAsia" w:hAnsiTheme="minorEastAsia" w:cs="ＭＳ 明朝" w:hint="eastAsia"/>
          <w:sz w:val="24"/>
          <w:szCs w:val="24"/>
          <w:lang w:val="ja-JP"/>
        </w:rPr>
        <w:t>の</w:t>
      </w:r>
      <w:r w:rsidR="001B19DE">
        <w:rPr>
          <w:rFonts w:asciiTheme="minorEastAsia" w:eastAsiaTheme="minorEastAsia" w:hAnsiTheme="minorEastAsia" w:cs="ＭＳ 明朝" w:hint="eastAsia"/>
          <w:sz w:val="24"/>
          <w:szCs w:val="24"/>
          <w:lang w:val="ja-JP"/>
        </w:rPr>
        <w:t>各号の</w:t>
      </w:r>
      <w:r w:rsidRPr="00C020DC">
        <w:rPr>
          <w:rFonts w:asciiTheme="minorEastAsia" w:eastAsiaTheme="minorEastAsia" w:hAnsiTheme="minorEastAsia" w:cs="ＭＳ 明朝" w:hint="eastAsia"/>
          <w:sz w:val="24"/>
          <w:szCs w:val="24"/>
          <w:lang w:val="ja-JP"/>
        </w:rPr>
        <w:t>いずれかに該当するときは、受領委任払取扱事業者の登録を取</w:t>
      </w:r>
      <w:r w:rsidR="0010436B">
        <w:rPr>
          <w:rFonts w:asciiTheme="minorEastAsia" w:eastAsiaTheme="minorEastAsia" w:hAnsiTheme="minorEastAsia" w:cs="ＭＳ 明朝" w:hint="eastAsia"/>
          <w:sz w:val="24"/>
          <w:szCs w:val="24"/>
          <w:lang w:val="ja-JP"/>
        </w:rPr>
        <w:t>り</w:t>
      </w:r>
      <w:r w:rsidRPr="00C020DC">
        <w:rPr>
          <w:rFonts w:asciiTheme="minorEastAsia" w:eastAsiaTheme="minorEastAsia" w:hAnsiTheme="minorEastAsia" w:cs="ＭＳ 明朝" w:hint="eastAsia"/>
          <w:sz w:val="24"/>
          <w:szCs w:val="24"/>
          <w:lang w:val="ja-JP"/>
        </w:rPr>
        <w:t>消すことができる。</w:t>
      </w:r>
    </w:p>
    <w:p w:rsidR="00B71824" w:rsidRPr="00C020DC" w:rsidRDefault="00B71824" w:rsidP="00B71824">
      <w:pPr>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w:t>
      </w:r>
      <w:r w:rsidR="00744F00">
        <w:rPr>
          <w:rFonts w:asciiTheme="minorEastAsia" w:eastAsiaTheme="minorEastAsia" w:hAnsiTheme="minorEastAsia" w:cs="ＭＳ 明朝" w:hint="eastAsia"/>
          <w:sz w:val="24"/>
          <w:szCs w:val="24"/>
          <w:lang w:val="ja-JP"/>
        </w:rPr>
        <w:t xml:space="preserve">　関係法令、関係通知及びこの要綱に定める所定の手続</w:t>
      </w:r>
      <w:r w:rsidRPr="00C020DC">
        <w:rPr>
          <w:rFonts w:asciiTheme="minorEastAsia" w:eastAsiaTheme="minorEastAsia" w:hAnsiTheme="minorEastAsia" w:cs="ＭＳ 明朝" w:hint="eastAsia"/>
          <w:sz w:val="24"/>
          <w:szCs w:val="24"/>
          <w:lang w:val="ja-JP"/>
        </w:rPr>
        <w:t>を行わなかった場合</w:t>
      </w:r>
    </w:p>
    <w:p w:rsidR="00B71824" w:rsidRPr="00C020DC" w:rsidRDefault="00B71824" w:rsidP="00545156">
      <w:pPr>
        <w:autoSpaceDE w:val="0"/>
        <w:autoSpaceDN w:val="0"/>
        <w:adjustRightInd w:val="0"/>
        <w:spacing w:line="487" w:lineRule="atLeast"/>
        <w:ind w:leftChars="55" w:left="425" w:hangingChars="138" w:hanging="312"/>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w:t>
      </w:r>
      <w:r w:rsidRPr="00C020DC">
        <w:rPr>
          <w:rFonts w:asciiTheme="minorEastAsia" w:eastAsiaTheme="minorEastAsia" w:hAnsiTheme="minorEastAsia" w:cs="ＭＳ 明朝"/>
          <w:sz w:val="24"/>
          <w:szCs w:val="24"/>
          <w:lang w:val="ja-JP"/>
        </w:rPr>
        <w:t>2</w:t>
      </w:r>
      <w:r w:rsidRPr="00C020DC">
        <w:rPr>
          <w:rFonts w:asciiTheme="minorEastAsia" w:eastAsiaTheme="minorEastAsia" w:hAnsiTheme="minorEastAsia" w:cs="ＭＳ 明朝" w:hint="eastAsia"/>
          <w:sz w:val="24"/>
          <w:szCs w:val="24"/>
          <w:lang w:val="ja-JP"/>
        </w:rPr>
        <w:t>)　被保険者の求めにもかかわらず、正当な理由なく受領委任払いの利用を拒否した場合</w:t>
      </w:r>
    </w:p>
    <w:p w:rsidR="00B71824" w:rsidRPr="00C020DC" w:rsidRDefault="00B71824" w:rsidP="00545156">
      <w:pPr>
        <w:autoSpaceDE w:val="0"/>
        <w:autoSpaceDN w:val="0"/>
        <w:adjustRightInd w:val="0"/>
        <w:spacing w:line="487" w:lineRule="atLeast"/>
        <w:ind w:leftChars="55" w:left="425" w:hangingChars="138" w:hanging="312"/>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受領委任払取扱事業者の</w:t>
      </w:r>
      <w:r w:rsidR="00744F00">
        <w:rPr>
          <w:rFonts w:asciiTheme="minorEastAsia" w:eastAsiaTheme="minorEastAsia" w:hAnsiTheme="minorEastAsia" w:cs="ＭＳ 明朝" w:hint="eastAsia"/>
          <w:sz w:val="24"/>
          <w:szCs w:val="24"/>
          <w:lang w:val="ja-JP"/>
        </w:rPr>
        <w:t>責に帰すべき理由</w:t>
      </w:r>
      <w:r w:rsidRPr="00C020DC">
        <w:rPr>
          <w:rFonts w:asciiTheme="minorEastAsia" w:eastAsiaTheme="minorEastAsia" w:hAnsiTheme="minorEastAsia" w:cs="ＭＳ 明朝" w:hint="eastAsia"/>
          <w:sz w:val="24"/>
          <w:szCs w:val="24"/>
          <w:lang w:val="ja-JP"/>
        </w:rPr>
        <w:t>により、被保険者の身体又は財産等を傷つけた場合</w:t>
      </w:r>
    </w:p>
    <w:p w:rsidR="00B71824" w:rsidRPr="00C020DC" w:rsidRDefault="00B71824" w:rsidP="00B71824">
      <w:pPr>
        <w:autoSpaceDE w:val="0"/>
        <w:autoSpaceDN w:val="0"/>
        <w:adjustRightInd w:val="0"/>
        <w:spacing w:line="487" w:lineRule="atLeast"/>
        <w:ind w:leftChars="52" w:left="430" w:hangingChars="143" w:hanging="32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(4)　偽りその他不正な手段により第6条の登録を受けた場合又は住宅改修費等の請求を行った場合</w:t>
      </w:r>
    </w:p>
    <w:p w:rsidR="00B71824" w:rsidRPr="00C020DC" w:rsidRDefault="00B71824" w:rsidP="00B71824">
      <w:pPr>
        <w:autoSpaceDE w:val="0"/>
        <w:autoSpaceDN w:val="0"/>
        <w:adjustRightInd w:val="0"/>
        <w:spacing w:line="487" w:lineRule="atLeast"/>
        <w:ind w:leftChars="52" w:left="430" w:hangingChars="143" w:hanging="32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(5)　暴力団員による不当な行為の防止等に関する法律（平成3年法律第77号）第2条第6号に規定する暴力団員又は福島県暴力団排除条例施行規則（平成23年福島県公安委員会規則第5号）第4条各号に規定する社会的非難関係者であることが判明した場合</w:t>
      </w:r>
    </w:p>
    <w:p w:rsidR="00B71824" w:rsidRPr="00C020DC" w:rsidRDefault="00B71824" w:rsidP="00B71824">
      <w:pPr>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(6)　前各号に定めるもののほか、市長が必要と認めた場合</w:t>
      </w:r>
    </w:p>
    <w:p w:rsidR="00B71824" w:rsidRPr="00C020DC" w:rsidRDefault="00B71824" w:rsidP="00744F00">
      <w:pPr>
        <w:autoSpaceDE w:val="0"/>
        <w:autoSpaceDN w:val="0"/>
        <w:adjustRightInd w:val="0"/>
        <w:spacing w:line="487" w:lineRule="atLeast"/>
        <w:ind w:left="291" w:hangingChars="129" w:hanging="291"/>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市長は、前項の規定に基づき登録の取消しを行ったとき</w:t>
      </w:r>
      <w:r w:rsidR="00744F00">
        <w:rPr>
          <w:rFonts w:asciiTheme="minorEastAsia" w:eastAsiaTheme="minorEastAsia" w:hAnsiTheme="minorEastAsia" w:cs="ＭＳ 明朝" w:hint="eastAsia"/>
          <w:sz w:val="24"/>
          <w:szCs w:val="24"/>
          <w:lang w:val="ja-JP"/>
        </w:rPr>
        <w:t>は、介護保険住宅改修費等受領委任払取扱事業者登録取消通知書（</w:t>
      </w:r>
      <w:r w:rsidRPr="00C020DC">
        <w:rPr>
          <w:rFonts w:asciiTheme="minorEastAsia" w:eastAsiaTheme="minorEastAsia" w:hAnsiTheme="minorEastAsia" w:cs="ＭＳ 明朝" w:hint="eastAsia"/>
          <w:sz w:val="24"/>
          <w:szCs w:val="24"/>
          <w:lang w:val="ja-JP"/>
        </w:rPr>
        <w:t>第7</w:t>
      </w:r>
      <w:r w:rsidR="005D6690" w:rsidRPr="00C020DC">
        <w:rPr>
          <w:rFonts w:asciiTheme="minorEastAsia" w:eastAsiaTheme="minorEastAsia" w:hAnsiTheme="minorEastAsia" w:cs="ＭＳ 明朝" w:hint="eastAsia"/>
          <w:sz w:val="24"/>
          <w:szCs w:val="24"/>
          <w:lang w:val="ja-JP"/>
        </w:rPr>
        <w:t>号</w:t>
      </w:r>
      <w:r w:rsidR="00744F00">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）により当該取消しを受けた事業者に通知するものとする。</w:t>
      </w:r>
    </w:p>
    <w:p w:rsidR="00B71824" w:rsidRPr="00C020DC" w:rsidRDefault="00DA030F"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（利用者</w:t>
      </w:r>
      <w:r w:rsidR="00B71824" w:rsidRPr="00C020DC">
        <w:rPr>
          <w:rFonts w:asciiTheme="minorEastAsia" w:eastAsiaTheme="minorEastAsia" w:hAnsiTheme="minorEastAsia" w:cs="ＭＳ 明朝" w:hint="eastAsia"/>
          <w:sz w:val="24"/>
          <w:szCs w:val="24"/>
          <w:lang w:val="ja-JP"/>
        </w:rPr>
        <w:t>負担額の支払い）</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第１１条</w:t>
      </w:r>
      <w:r w:rsidRPr="00C020DC">
        <w:rPr>
          <w:rFonts w:asciiTheme="minorEastAsia" w:eastAsiaTheme="minorEastAsia" w:hAnsiTheme="minorEastAsia" w:cs="ＭＳ 明朝" w:hint="eastAsia"/>
          <w:sz w:val="24"/>
          <w:szCs w:val="24"/>
          <w:lang w:val="ja-JP"/>
        </w:rPr>
        <w:t xml:space="preserve">　事業者は</w:t>
      </w:r>
      <w:r w:rsidR="00744F00">
        <w:rPr>
          <w:rFonts w:asciiTheme="minorEastAsia" w:eastAsiaTheme="minorEastAsia" w:hAnsiTheme="minorEastAsia" w:cs="ＭＳ 明朝" w:hint="eastAsia"/>
          <w:sz w:val="24"/>
          <w:szCs w:val="24"/>
          <w:lang w:val="ja-JP"/>
        </w:rPr>
        <w:t>、</w:t>
      </w:r>
      <w:r w:rsidRPr="00C020DC">
        <w:rPr>
          <w:rFonts w:asciiTheme="minorEastAsia" w:eastAsiaTheme="minorEastAsia" w:hAnsiTheme="minorEastAsia" w:cs="ＭＳ 明朝" w:hint="eastAsia"/>
          <w:sz w:val="24"/>
          <w:szCs w:val="24"/>
          <w:lang w:val="ja-JP"/>
        </w:rPr>
        <w:t>住</w:t>
      </w:r>
      <w:r w:rsidR="00744F00">
        <w:rPr>
          <w:rFonts w:asciiTheme="minorEastAsia" w:eastAsiaTheme="minorEastAsia" w:hAnsiTheme="minorEastAsia" w:cs="ＭＳ 明朝" w:hint="eastAsia"/>
          <w:sz w:val="24"/>
          <w:szCs w:val="24"/>
          <w:lang w:val="ja-JP"/>
        </w:rPr>
        <w:t>宅改修等が完了した後、介護保険住宅改修費用額明細書兼確認書（</w:t>
      </w:r>
      <w:r w:rsidRPr="00C020DC">
        <w:rPr>
          <w:rFonts w:asciiTheme="minorEastAsia" w:eastAsiaTheme="minorEastAsia" w:hAnsiTheme="minorEastAsia" w:cs="ＭＳ 明朝" w:hint="eastAsia"/>
          <w:sz w:val="24"/>
          <w:szCs w:val="24"/>
          <w:lang w:val="ja-JP"/>
        </w:rPr>
        <w:t>第</w:t>
      </w:r>
      <w:r w:rsidR="00A27953" w:rsidRPr="00C020DC">
        <w:rPr>
          <w:rFonts w:asciiTheme="minorEastAsia" w:eastAsiaTheme="minorEastAsia" w:hAnsiTheme="minorEastAsia" w:cs="ＭＳ 明朝" w:hint="eastAsia"/>
          <w:sz w:val="24"/>
          <w:szCs w:val="24"/>
          <w:lang w:val="ja-JP"/>
        </w:rPr>
        <w:t>9</w:t>
      </w:r>
      <w:r w:rsidRPr="00C020DC">
        <w:rPr>
          <w:rFonts w:asciiTheme="minorEastAsia" w:eastAsiaTheme="minorEastAsia" w:hAnsiTheme="minorEastAsia" w:cs="ＭＳ 明朝" w:hint="eastAsia"/>
          <w:sz w:val="24"/>
          <w:szCs w:val="24"/>
          <w:lang w:val="ja-JP"/>
        </w:rPr>
        <w:t>号</w:t>
      </w:r>
      <w:r w:rsidR="00744F00">
        <w:rPr>
          <w:rFonts w:asciiTheme="minorEastAsia" w:eastAsiaTheme="minorEastAsia" w:hAnsiTheme="minorEastAsia" w:cs="ＭＳ 明朝" w:hint="eastAsia"/>
          <w:sz w:val="24"/>
          <w:szCs w:val="24"/>
          <w:lang w:val="ja-JP"/>
        </w:rPr>
        <w:t>様式）又は介護保険福祉用具購入費用額明細書兼確認書（</w:t>
      </w:r>
      <w:r w:rsidRPr="00C020DC">
        <w:rPr>
          <w:rFonts w:asciiTheme="minorEastAsia" w:eastAsiaTheme="minorEastAsia" w:hAnsiTheme="minorEastAsia" w:cs="ＭＳ 明朝" w:hint="eastAsia"/>
          <w:sz w:val="24"/>
          <w:szCs w:val="24"/>
          <w:lang w:val="ja-JP"/>
        </w:rPr>
        <w:t>第</w:t>
      </w:r>
      <w:r w:rsidR="00A27953" w:rsidRPr="00C020DC">
        <w:rPr>
          <w:rFonts w:asciiTheme="minorEastAsia" w:eastAsiaTheme="minorEastAsia" w:hAnsiTheme="minorEastAsia" w:cs="ＭＳ 明朝" w:hint="eastAsia"/>
          <w:sz w:val="24"/>
          <w:szCs w:val="24"/>
          <w:lang w:val="ja-JP"/>
        </w:rPr>
        <w:t>10</w:t>
      </w:r>
      <w:r w:rsidRPr="00C020DC">
        <w:rPr>
          <w:rFonts w:asciiTheme="minorEastAsia" w:eastAsiaTheme="minorEastAsia" w:hAnsiTheme="minorEastAsia" w:cs="ＭＳ 明朝" w:hint="eastAsia"/>
          <w:sz w:val="24"/>
          <w:szCs w:val="24"/>
          <w:lang w:val="ja-JP"/>
        </w:rPr>
        <w:t>号</w:t>
      </w:r>
      <w:r w:rsidR="00744F00">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）を作成し、受領委任払いにより住宅改修費等の支給を受ける被保険者に確認をとらなければならない。</w:t>
      </w:r>
    </w:p>
    <w:p w:rsidR="00B71824" w:rsidRPr="00C020DC" w:rsidRDefault="00B71824" w:rsidP="00B71824">
      <w:pPr>
        <w:autoSpaceDE w:val="0"/>
        <w:autoSpaceDN w:val="0"/>
        <w:adjustRightInd w:val="0"/>
        <w:spacing w:line="487" w:lineRule="atLeast"/>
        <w:ind w:left="291" w:hangingChars="129" w:hanging="291"/>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前項の規定による確認後、</w:t>
      </w:r>
      <w:r w:rsidR="006546DA">
        <w:rPr>
          <w:rFonts w:asciiTheme="minorEastAsia" w:eastAsiaTheme="minorEastAsia" w:hAnsiTheme="minorEastAsia" w:cs="ＭＳ 明朝" w:hint="eastAsia"/>
          <w:sz w:val="24"/>
          <w:szCs w:val="24"/>
          <w:lang w:val="ja-JP"/>
        </w:rPr>
        <w:t>当該</w:t>
      </w:r>
      <w:r w:rsidRPr="00C020DC">
        <w:rPr>
          <w:rFonts w:asciiTheme="minorEastAsia" w:eastAsiaTheme="minorEastAsia" w:hAnsiTheme="minorEastAsia" w:cs="ＭＳ 明朝" w:hint="eastAsia"/>
          <w:sz w:val="24"/>
          <w:szCs w:val="24"/>
          <w:lang w:val="ja-JP"/>
        </w:rPr>
        <w:t>被保険者は、住宅改修等に要した費用から住宅改修費等として支給を受けるべき額を除いた額を事業者に支払わなければならない。</w:t>
      </w:r>
    </w:p>
    <w:p w:rsidR="00B71824" w:rsidRPr="00C020DC" w:rsidRDefault="00B71824" w:rsidP="00744F00">
      <w:pPr>
        <w:autoSpaceDE w:val="0"/>
        <w:autoSpaceDN w:val="0"/>
        <w:adjustRightInd w:val="0"/>
        <w:spacing w:line="487" w:lineRule="atLeast"/>
        <w:ind w:left="291" w:hangingChars="129" w:hanging="291"/>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３　事業者は、前項の規定による支払いを受けた場合には、当該支払いをした被保険者に対し、領収証を交付しなければならない。</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（事前申請）</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第１２条</w:t>
      </w:r>
      <w:r w:rsidRPr="00C020DC">
        <w:rPr>
          <w:rFonts w:asciiTheme="minorEastAsia" w:eastAsiaTheme="minorEastAsia" w:hAnsiTheme="minorEastAsia" w:cs="ＭＳ 明朝" w:hint="eastAsia"/>
          <w:sz w:val="24"/>
          <w:szCs w:val="24"/>
          <w:lang w:val="ja-JP"/>
        </w:rPr>
        <w:t xml:space="preserve">　住宅改修費等の受領委任払いによる給付を受けようとする被保険者は、須賀川市介護保険条例施行規則（平成12年</w:t>
      </w:r>
      <w:r w:rsidR="000A26C4">
        <w:rPr>
          <w:rFonts w:asciiTheme="minorEastAsia" w:eastAsiaTheme="minorEastAsia" w:hAnsiTheme="minorEastAsia" w:cs="ＭＳ 明朝" w:hint="eastAsia"/>
          <w:sz w:val="24"/>
          <w:szCs w:val="24"/>
          <w:lang w:val="ja-JP"/>
        </w:rPr>
        <w:t>須賀川市</w:t>
      </w:r>
      <w:r w:rsidRPr="00C020DC">
        <w:rPr>
          <w:rFonts w:asciiTheme="minorEastAsia" w:eastAsiaTheme="minorEastAsia" w:hAnsiTheme="minorEastAsia" w:cs="ＭＳ 明朝" w:hint="eastAsia"/>
          <w:sz w:val="24"/>
          <w:szCs w:val="24"/>
          <w:lang w:val="ja-JP"/>
        </w:rPr>
        <w:t>規則第13号。以下「規則」という。）第27</w:t>
      </w:r>
      <w:r w:rsidR="005246AF" w:rsidRPr="00C020DC">
        <w:rPr>
          <w:rFonts w:asciiTheme="minorEastAsia" w:eastAsiaTheme="minorEastAsia" w:hAnsiTheme="minorEastAsia" w:cs="ＭＳ 明朝" w:hint="eastAsia"/>
          <w:sz w:val="24"/>
          <w:szCs w:val="24"/>
          <w:lang w:val="ja-JP"/>
        </w:rPr>
        <w:t>条に規定する介護保険居宅介護（予防）住宅改修費支給申請書（以下</w:t>
      </w:r>
      <w:r w:rsidRPr="00C020DC">
        <w:rPr>
          <w:rFonts w:asciiTheme="minorEastAsia" w:eastAsiaTheme="minorEastAsia" w:hAnsiTheme="minorEastAsia" w:cs="ＭＳ 明朝" w:hint="eastAsia"/>
          <w:sz w:val="24"/>
          <w:szCs w:val="24"/>
          <w:lang w:val="ja-JP"/>
        </w:rPr>
        <w:t>「住宅改修費支給申請書」という。）又は規則第26条に</w:t>
      </w:r>
      <w:r w:rsidR="005246AF" w:rsidRPr="00C020DC">
        <w:rPr>
          <w:rFonts w:asciiTheme="minorEastAsia" w:eastAsiaTheme="minorEastAsia" w:hAnsiTheme="minorEastAsia" w:cs="ＭＳ 明朝" w:hint="eastAsia"/>
          <w:sz w:val="24"/>
          <w:szCs w:val="24"/>
          <w:lang w:val="ja-JP"/>
        </w:rPr>
        <w:t>規定する介護保険居宅介護（予防）福祉用具購入費支給申請書（以下「</w:t>
      </w:r>
      <w:r w:rsidRPr="00C020DC">
        <w:rPr>
          <w:rFonts w:asciiTheme="minorEastAsia" w:eastAsiaTheme="minorEastAsia" w:hAnsiTheme="minorEastAsia" w:cs="ＭＳ 明朝" w:hint="eastAsia"/>
          <w:sz w:val="24"/>
          <w:szCs w:val="24"/>
          <w:lang w:val="ja-JP"/>
        </w:rPr>
        <w:t>福祉用具購入費支給申請書</w:t>
      </w:r>
      <w:r w:rsidR="005246AF" w:rsidRPr="00C020DC">
        <w:rPr>
          <w:rFonts w:asciiTheme="minorEastAsia" w:eastAsiaTheme="minorEastAsia" w:hAnsiTheme="minorEastAsia" w:cs="ＭＳ 明朝" w:hint="eastAsia"/>
          <w:sz w:val="24"/>
          <w:szCs w:val="24"/>
          <w:lang w:val="ja-JP"/>
        </w:rPr>
        <w:t>」</w:t>
      </w:r>
      <w:r w:rsidRPr="00C020DC">
        <w:rPr>
          <w:rFonts w:asciiTheme="minorEastAsia" w:eastAsiaTheme="minorEastAsia" w:hAnsiTheme="minorEastAsia" w:cs="ＭＳ 明朝" w:hint="eastAsia"/>
          <w:sz w:val="24"/>
          <w:szCs w:val="24"/>
          <w:lang w:val="ja-JP"/>
        </w:rPr>
        <w:t>）という。）に</w:t>
      </w:r>
      <w:r w:rsidR="00744F00">
        <w:rPr>
          <w:rFonts w:asciiTheme="minorEastAsia" w:eastAsiaTheme="minorEastAsia" w:hAnsiTheme="minorEastAsia" w:cs="ＭＳ 明朝" w:hint="eastAsia"/>
          <w:sz w:val="24"/>
          <w:szCs w:val="24"/>
          <w:lang w:val="ja-JP"/>
        </w:rPr>
        <w:t>、介護保険住宅改修費等受領委任払いに係る委任状（</w:t>
      </w:r>
      <w:r w:rsidRPr="00C020DC">
        <w:rPr>
          <w:rFonts w:asciiTheme="minorEastAsia" w:eastAsiaTheme="minorEastAsia" w:hAnsiTheme="minorEastAsia" w:cs="ＭＳ 明朝" w:hint="eastAsia"/>
          <w:sz w:val="24"/>
          <w:szCs w:val="24"/>
          <w:lang w:val="ja-JP"/>
        </w:rPr>
        <w:t>第8号</w:t>
      </w:r>
      <w:r w:rsidR="00744F00">
        <w:rPr>
          <w:rFonts w:asciiTheme="minorEastAsia" w:eastAsiaTheme="minorEastAsia" w:hAnsiTheme="minorEastAsia" w:cs="ＭＳ 明朝" w:hint="eastAsia"/>
          <w:sz w:val="24"/>
          <w:szCs w:val="24"/>
          <w:lang w:val="ja-JP"/>
        </w:rPr>
        <w:t>様式）及び</w:t>
      </w:r>
      <w:r w:rsidRPr="00C020DC">
        <w:rPr>
          <w:rFonts w:asciiTheme="minorEastAsia" w:eastAsiaTheme="minorEastAsia" w:hAnsiTheme="minorEastAsia" w:cs="ＭＳ 明朝" w:hint="eastAsia"/>
          <w:sz w:val="24"/>
          <w:szCs w:val="24"/>
          <w:lang w:val="ja-JP"/>
        </w:rPr>
        <w:t>事前申請関係書類を添えて、市長に提出しなければならない。</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住宅改修に係る事前申請関係書類は、次に掲げる書類とする。</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　工事費見積書</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住宅改修が必要な理由書</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工事予定箇所の写真</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(4)　住宅の平面図</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(5)　住宅所有者の承諾書（住宅の所有者が被保険者以外の場合）</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(6)　その他市長が必要と認めた書類</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３　特定福祉用具又は特定介護予防福祉用具の購入に係る事前申請関係書類は、次に掲げる書類とする。</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　見積書</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福祉用具カタログの写し</w:t>
      </w:r>
    </w:p>
    <w:p w:rsidR="00B71824" w:rsidRPr="00C020DC" w:rsidRDefault="00B71824" w:rsidP="00744F00">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その他市長が必要と認めた書類</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（事前申請の確認）</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第１３条</w:t>
      </w:r>
      <w:r w:rsidRPr="00C020DC">
        <w:rPr>
          <w:rFonts w:asciiTheme="minorEastAsia" w:eastAsiaTheme="minorEastAsia" w:hAnsiTheme="minorEastAsia" w:cs="ＭＳ 明朝" w:hint="eastAsia"/>
          <w:sz w:val="24"/>
          <w:szCs w:val="24"/>
          <w:lang w:val="ja-JP"/>
        </w:rPr>
        <w:t xml:space="preserve">　市は、前条の書類の提出があったときは、内容を確認し、前条第</w:t>
      </w:r>
      <w:r w:rsidRPr="00C020DC">
        <w:rPr>
          <w:rFonts w:asciiTheme="minorEastAsia" w:eastAsiaTheme="minorEastAsia" w:hAnsiTheme="minorEastAsia" w:cs="ＭＳ 明朝"/>
          <w:sz w:val="24"/>
          <w:szCs w:val="24"/>
          <w:lang w:val="ja-JP"/>
        </w:rPr>
        <w:t>1</w:t>
      </w:r>
      <w:r w:rsidRPr="00C020DC">
        <w:rPr>
          <w:rFonts w:asciiTheme="minorEastAsia" w:eastAsiaTheme="minorEastAsia" w:hAnsiTheme="minorEastAsia" w:cs="ＭＳ 明朝" w:hint="eastAsia"/>
          <w:sz w:val="24"/>
          <w:szCs w:val="24"/>
          <w:lang w:val="ja-JP"/>
        </w:rPr>
        <w:t>項で提出した住宅改修費支給申請書又は福祉用具購入費支給申請書に確認結果を記載し、被保険者に返却するものとする。</w:t>
      </w:r>
    </w:p>
    <w:p w:rsidR="00B71824" w:rsidRPr="00C020DC" w:rsidRDefault="00B71824" w:rsidP="00744F00">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市長は、住宅改修等の完了までに、被保険者が第5条各号に規定する要件のいずれかに該当すると認めるとき又は受領委任払いによる住宅改修費等の支給が適当でないと認めるときは、前項の住宅改修等の確認を取</w:t>
      </w:r>
      <w:r w:rsidR="00744F00">
        <w:rPr>
          <w:rFonts w:asciiTheme="minorEastAsia" w:eastAsiaTheme="minorEastAsia" w:hAnsiTheme="minorEastAsia" w:cs="ＭＳ 明朝" w:hint="eastAsia"/>
          <w:sz w:val="24"/>
          <w:szCs w:val="24"/>
          <w:lang w:val="ja-JP"/>
        </w:rPr>
        <w:t>り</w:t>
      </w:r>
      <w:r w:rsidRPr="00C020DC">
        <w:rPr>
          <w:rFonts w:asciiTheme="minorEastAsia" w:eastAsiaTheme="minorEastAsia" w:hAnsiTheme="minorEastAsia" w:cs="ＭＳ 明朝" w:hint="eastAsia"/>
          <w:sz w:val="24"/>
          <w:szCs w:val="24"/>
          <w:lang w:val="ja-JP"/>
        </w:rPr>
        <w:t>消すことができる。</w:t>
      </w:r>
    </w:p>
    <w:p w:rsidR="00B71824" w:rsidRPr="00C020DC" w:rsidRDefault="00B71824" w:rsidP="00B71824">
      <w:pPr>
        <w:tabs>
          <w:tab w:val="left" w:pos="851"/>
        </w:tabs>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（事後申請）</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第１４条</w:t>
      </w:r>
      <w:r w:rsidR="00744F00">
        <w:rPr>
          <w:rFonts w:asciiTheme="minorEastAsia" w:eastAsiaTheme="minorEastAsia" w:hAnsiTheme="minorEastAsia" w:cs="ＭＳ 明朝" w:hint="eastAsia"/>
          <w:sz w:val="24"/>
          <w:szCs w:val="24"/>
          <w:lang w:val="ja-JP"/>
        </w:rPr>
        <w:t xml:space="preserve">　被保険者は、当該住宅改修等が完了したときは、住宅改修費支給申請書又は福祉用具購入費支給申請書に</w:t>
      </w:r>
      <w:r w:rsidRPr="00C020DC">
        <w:rPr>
          <w:rFonts w:asciiTheme="minorEastAsia" w:eastAsiaTheme="minorEastAsia" w:hAnsiTheme="minorEastAsia" w:cs="ＭＳ 明朝" w:hint="eastAsia"/>
          <w:sz w:val="24"/>
          <w:szCs w:val="24"/>
          <w:lang w:val="ja-JP"/>
        </w:rPr>
        <w:t>事後申請関係書類</w:t>
      </w:r>
      <w:r w:rsidR="00467394">
        <w:rPr>
          <w:rFonts w:asciiTheme="minorEastAsia" w:eastAsiaTheme="minorEastAsia" w:hAnsiTheme="minorEastAsia" w:cs="ＭＳ 明朝" w:hint="eastAsia"/>
          <w:sz w:val="24"/>
          <w:szCs w:val="24"/>
          <w:lang w:val="ja-JP"/>
        </w:rPr>
        <w:t>を</w:t>
      </w:r>
      <w:r w:rsidRPr="00C020DC">
        <w:rPr>
          <w:rFonts w:asciiTheme="minorEastAsia" w:eastAsiaTheme="minorEastAsia" w:hAnsiTheme="minorEastAsia" w:cs="ＭＳ 明朝" w:hint="eastAsia"/>
          <w:sz w:val="24"/>
          <w:szCs w:val="24"/>
          <w:lang w:val="ja-JP"/>
        </w:rPr>
        <w:t>添えて市長に提出しなければならない。</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住宅改修に係る事後申請関係書類は、次に掲げる書類とする。</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w:t>
      </w:r>
      <w:r w:rsidR="00744F00">
        <w:rPr>
          <w:rFonts w:asciiTheme="minorEastAsia" w:eastAsiaTheme="minorEastAsia" w:hAnsiTheme="minorEastAsia" w:cs="ＭＳ 明朝" w:hint="eastAsia"/>
          <w:sz w:val="24"/>
          <w:szCs w:val="24"/>
          <w:lang w:val="ja-JP"/>
        </w:rPr>
        <w:t xml:space="preserve">　介護保険住宅改修費用額明細書兼確認書（</w:t>
      </w:r>
      <w:r w:rsidRPr="00C020DC">
        <w:rPr>
          <w:rFonts w:asciiTheme="minorEastAsia" w:eastAsiaTheme="minorEastAsia" w:hAnsiTheme="minorEastAsia" w:cs="ＭＳ 明朝" w:hint="eastAsia"/>
          <w:sz w:val="24"/>
          <w:szCs w:val="24"/>
          <w:lang w:val="ja-JP"/>
        </w:rPr>
        <w:t>第</w:t>
      </w:r>
      <w:r w:rsidR="00130A04" w:rsidRPr="00C020DC">
        <w:rPr>
          <w:rFonts w:asciiTheme="minorEastAsia" w:eastAsiaTheme="minorEastAsia" w:hAnsiTheme="minorEastAsia" w:cs="ＭＳ 明朝" w:hint="eastAsia"/>
          <w:sz w:val="24"/>
          <w:szCs w:val="24"/>
          <w:lang w:val="ja-JP"/>
        </w:rPr>
        <w:t>9</w:t>
      </w:r>
      <w:r w:rsidRPr="00C020DC">
        <w:rPr>
          <w:rFonts w:asciiTheme="minorEastAsia" w:eastAsiaTheme="minorEastAsia" w:hAnsiTheme="minorEastAsia" w:cs="ＭＳ 明朝" w:hint="eastAsia"/>
          <w:sz w:val="24"/>
          <w:szCs w:val="24"/>
          <w:lang w:val="ja-JP"/>
        </w:rPr>
        <w:t>号</w:t>
      </w:r>
      <w:r w:rsidR="00744F00">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工事費内訳書</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領収証</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(4)</w:t>
      </w:r>
      <w:r w:rsidR="00744F00">
        <w:rPr>
          <w:rFonts w:asciiTheme="minorEastAsia" w:eastAsiaTheme="minorEastAsia" w:hAnsiTheme="minorEastAsia" w:cs="ＭＳ 明朝" w:hint="eastAsia"/>
          <w:sz w:val="24"/>
          <w:szCs w:val="24"/>
          <w:lang w:val="ja-JP"/>
        </w:rPr>
        <w:t xml:space="preserve">　改修前及び</w:t>
      </w:r>
      <w:r w:rsidRPr="00C020DC">
        <w:rPr>
          <w:rFonts w:asciiTheme="minorEastAsia" w:eastAsiaTheme="minorEastAsia" w:hAnsiTheme="minorEastAsia" w:cs="ＭＳ 明朝" w:hint="eastAsia"/>
          <w:sz w:val="24"/>
          <w:szCs w:val="24"/>
          <w:lang w:val="ja-JP"/>
        </w:rPr>
        <w:t>改修後の写真（写真内に日</w:t>
      </w:r>
      <w:bookmarkStart w:id="0" w:name="_GoBack"/>
      <w:bookmarkEnd w:id="0"/>
      <w:r w:rsidRPr="00C020DC">
        <w:rPr>
          <w:rFonts w:asciiTheme="minorEastAsia" w:eastAsiaTheme="minorEastAsia" w:hAnsiTheme="minorEastAsia" w:cs="ＭＳ 明朝" w:hint="eastAsia"/>
          <w:sz w:val="24"/>
          <w:szCs w:val="24"/>
          <w:lang w:val="ja-JP"/>
        </w:rPr>
        <w:t>付が入ったもの）</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(5)　その他市長が必要と認めた書類</w:t>
      </w:r>
    </w:p>
    <w:p w:rsidR="00B71824" w:rsidRPr="00C020DC" w:rsidRDefault="00B71824" w:rsidP="00B71824">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３　特定福祉用具又は特定介護予防福祉用具の購入に係る事後申請関係書類は、次に掲げる書類とする。</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(1)</w:t>
      </w:r>
      <w:r w:rsidR="00744F00">
        <w:rPr>
          <w:rFonts w:asciiTheme="minorEastAsia" w:eastAsiaTheme="minorEastAsia" w:hAnsiTheme="minorEastAsia" w:cs="ＭＳ 明朝" w:hint="eastAsia"/>
          <w:sz w:val="24"/>
          <w:szCs w:val="24"/>
          <w:lang w:val="ja-JP"/>
        </w:rPr>
        <w:t xml:space="preserve">　介護保険福祉用具購入費用額明細書兼確認書（</w:t>
      </w:r>
      <w:r w:rsidRPr="00C020DC">
        <w:rPr>
          <w:rFonts w:asciiTheme="minorEastAsia" w:eastAsiaTheme="minorEastAsia" w:hAnsiTheme="minorEastAsia" w:cs="ＭＳ 明朝" w:hint="eastAsia"/>
          <w:sz w:val="24"/>
          <w:szCs w:val="24"/>
          <w:lang w:val="ja-JP"/>
        </w:rPr>
        <w:t>第</w:t>
      </w:r>
      <w:r w:rsidR="00130A04" w:rsidRPr="00C020DC">
        <w:rPr>
          <w:rFonts w:asciiTheme="minorEastAsia" w:eastAsiaTheme="minorEastAsia" w:hAnsiTheme="minorEastAsia" w:cs="ＭＳ 明朝" w:hint="eastAsia"/>
          <w:sz w:val="24"/>
          <w:szCs w:val="24"/>
          <w:lang w:val="ja-JP"/>
        </w:rPr>
        <w:t>10</w:t>
      </w:r>
      <w:r w:rsidRPr="00C020DC">
        <w:rPr>
          <w:rFonts w:asciiTheme="minorEastAsia" w:eastAsiaTheme="minorEastAsia" w:hAnsiTheme="minorEastAsia" w:cs="ＭＳ 明朝" w:hint="eastAsia"/>
          <w:sz w:val="24"/>
          <w:szCs w:val="24"/>
          <w:lang w:val="ja-JP"/>
        </w:rPr>
        <w:t>号</w:t>
      </w:r>
      <w:r w:rsidR="00744F00">
        <w:rPr>
          <w:rFonts w:asciiTheme="minorEastAsia" w:eastAsiaTheme="minorEastAsia" w:hAnsiTheme="minorEastAsia" w:cs="ＭＳ 明朝" w:hint="eastAsia"/>
          <w:sz w:val="24"/>
          <w:szCs w:val="24"/>
          <w:lang w:val="ja-JP"/>
        </w:rPr>
        <w:t>様式</w:t>
      </w:r>
      <w:r w:rsidRPr="00C020DC">
        <w:rPr>
          <w:rFonts w:asciiTheme="minorEastAsia" w:eastAsiaTheme="minorEastAsia" w:hAnsiTheme="minorEastAsia" w:cs="ＭＳ 明朝" w:hint="eastAsia"/>
          <w:sz w:val="24"/>
          <w:szCs w:val="24"/>
          <w:lang w:val="ja-JP"/>
        </w:rPr>
        <w:t>）</w:t>
      </w:r>
    </w:p>
    <w:p w:rsidR="00B71824" w:rsidRPr="00C020DC" w:rsidRDefault="00B71824" w:rsidP="00B71824">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(2)　領収証</w:t>
      </w:r>
    </w:p>
    <w:p w:rsidR="00B71824" w:rsidRPr="00C020DC" w:rsidRDefault="00B71824" w:rsidP="00744F00">
      <w:pPr>
        <w:tabs>
          <w:tab w:val="left" w:pos="426"/>
        </w:tabs>
        <w:autoSpaceDE w:val="0"/>
        <w:autoSpaceDN w:val="0"/>
        <w:adjustRightInd w:val="0"/>
        <w:spacing w:line="487" w:lineRule="atLeast"/>
        <w:ind w:firstLineChars="50" w:firstLine="113"/>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(3)　その他市長が必要と認めた書類</w:t>
      </w:r>
    </w:p>
    <w:p w:rsidR="00B71824" w:rsidRPr="00C020DC" w:rsidRDefault="00B71824" w:rsidP="00B71824">
      <w:pPr>
        <w:tabs>
          <w:tab w:val="left" w:pos="851"/>
        </w:tabs>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（支給決定等）</w:t>
      </w:r>
    </w:p>
    <w:p w:rsidR="00B71824" w:rsidRPr="00C020DC" w:rsidRDefault="00B71824" w:rsidP="00744F00">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第１５条</w:t>
      </w:r>
      <w:r w:rsidRPr="00C020DC">
        <w:rPr>
          <w:rFonts w:asciiTheme="minorEastAsia" w:eastAsiaTheme="minorEastAsia" w:hAnsiTheme="minorEastAsia" w:cs="ＭＳ 明朝" w:hint="eastAsia"/>
          <w:sz w:val="24"/>
          <w:szCs w:val="24"/>
          <w:lang w:val="ja-JP"/>
        </w:rPr>
        <w:t xml:space="preserve">　市長は、前条の書類の提出があったときは、その内容を審査し、支給又は不支給を決定したときは、規則第27条に規定する介護保険給付費支給（不支給）決定通知書により被保険者に通知するものとする。</w:t>
      </w:r>
    </w:p>
    <w:p w:rsidR="00B71824" w:rsidRPr="00C020DC" w:rsidRDefault="00B71824" w:rsidP="00B71824">
      <w:pPr>
        <w:tabs>
          <w:tab w:val="left" w:pos="851"/>
        </w:tabs>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（返還）</w:t>
      </w:r>
    </w:p>
    <w:p w:rsidR="00B71824" w:rsidRPr="00C020DC" w:rsidRDefault="00B71824" w:rsidP="00227112">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第１６条</w:t>
      </w:r>
      <w:r w:rsidRPr="00C020DC">
        <w:rPr>
          <w:rFonts w:asciiTheme="minorEastAsia" w:eastAsiaTheme="minorEastAsia" w:hAnsiTheme="minorEastAsia" w:cs="ＭＳ 明朝" w:hint="eastAsia"/>
          <w:sz w:val="24"/>
          <w:szCs w:val="24"/>
          <w:lang w:val="ja-JP"/>
        </w:rPr>
        <w:t xml:space="preserve">　市長は、受領委任払取扱事業者が偽りその他不正な手段により住宅改修費等を代理受領したときは、当該住宅改修費等の全部又は一部を返還させることができる。</w:t>
      </w:r>
    </w:p>
    <w:p w:rsidR="00B71824" w:rsidRPr="00C020DC" w:rsidRDefault="00227112" w:rsidP="00B71824">
      <w:pPr>
        <w:autoSpaceDE w:val="0"/>
        <w:autoSpaceDN w:val="0"/>
        <w:adjustRightInd w:val="0"/>
        <w:spacing w:line="487" w:lineRule="atLeast"/>
        <w:ind w:left="2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（補則</w:t>
      </w:r>
      <w:r w:rsidR="00B71824" w:rsidRPr="00C020DC">
        <w:rPr>
          <w:rFonts w:asciiTheme="minorEastAsia" w:eastAsiaTheme="minorEastAsia" w:hAnsiTheme="minorEastAsia" w:cs="ＭＳ 明朝" w:hint="eastAsia"/>
          <w:sz w:val="24"/>
          <w:szCs w:val="24"/>
          <w:lang w:val="ja-JP"/>
        </w:rPr>
        <w:t>）</w:t>
      </w:r>
    </w:p>
    <w:p w:rsidR="00B71824" w:rsidRPr="00C020DC" w:rsidRDefault="00B71824" w:rsidP="00227112">
      <w:pPr>
        <w:autoSpaceDE w:val="0"/>
        <w:autoSpaceDN w:val="0"/>
        <w:adjustRightInd w:val="0"/>
        <w:spacing w:line="487" w:lineRule="atLeast"/>
        <w:ind w:left="220" w:hanging="220"/>
        <w:rPr>
          <w:rFonts w:asciiTheme="minorEastAsia" w:eastAsiaTheme="minorEastAsia" w:hAnsiTheme="minorEastAsia" w:cs="ＭＳ 明朝"/>
          <w:sz w:val="24"/>
          <w:szCs w:val="24"/>
          <w:lang w:val="ja-JP"/>
        </w:rPr>
      </w:pPr>
      <w:r w:rsidRPr="00C020DC">
        <w:rPr>
          <w:rFonts w:asciiTheme="minorEastAsia" w:eastAsiaTheme="minorEastAsia" w:hAnsiTheme="minorEastAsia" w:cs="ＭＳ ゴシック" w:hint="eastAsia"/>
          <w:sz w:val="24"/>
          <w:szCs w:val="24"/>
          <w:lang w:val="ja-JP"/>
        </w:rPr>
        <w:t>第１７条</w:t>
      </w:r>
      <w:r w:rsidRPr="00C020DC">
        <w:rPr>
          <w:rFonts w:asciiTheme="minorEastAsia" w:eastAsiaTheme="minorEastAsia" w:hAnsiTheme="minorEastAsia" w:cs="ＭＳ 明朝" w:hint="eastAsia"/>
          <w:sz w:val="24"/>
          <w:szCs w:val="24"/>
          <w:lang w:val="ja-JP"/>
        </w:rPr>
        <w:t xml:space="preserve">　この要綱に定めるもののほか、必要な事項は、別に定める。</w:t>
      </w:r>
    </w:p>
    <w:p w:rsidR="00B71824" w:rsidRPr="00C020DC" w:rsidRDefault="00B71824" w:rsidP="00B71824">
      <w:pPr>
        <w:autoSpaceDE w:val="0"/>
        <w:autoSpaceDN w:val="0"/>
        <w:adjustRightInd w:val="0"/>
        <w:spacing w:line="487" w:lineRule="atLeast"/>
        <w:ind w:leftChars="100" w:left="206" w:firstLineChars="200" w:firstLine="452"/>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附　則</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（施行期日）</w:t>
      </w:r>
    </w:p>
    <w:p w:rsidR="00B71824" w:rsidRPr="00C020DC" w:rsidRDefault="00B71824" w:rsidP="00B71824">
      <w:pPr>
        <w:autoSpaceDE w:val="0"/>
        <w:autoSpaceDN w:val="0"/>
        <w:adjustRightInd w:val="0"/>
        <w:spacing w:line="487" w:lineRule="atLeast"/>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１　この要綱は、令和3年4月1日から施行する。</w:t>
      </w:r>
    </w:p>
    <w:p w:rsidR="00B71824" w:rsidRPr="00C020DC" w:rsidRDefault="00B71824" w:rsidP="00B71824">
      <w:pPr>
        <w:autoSpaceDE w:val="0"/>
        <w:autoSpaceDN w:val="0"/>
        <w:adjustRightInd w:val="0"/>
        <w:spacing w:line="487" w:lineRule="atLeast"/>
        <w:ind w:firstLineChars="100" w:firstLine="226"/>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（準備行為）</w:t>
      </w:r>
    </w:p>
    <w:p w:rsidR="00993059" w:rsidRDefault="00B71824" w:rsidP="00227112">
      <w:pPr>
        <w:autoSpaceDE w:val="0"/>
        <w:autoSpaceDN w:val="0"/>
        <w:adjustRightInd w:val="0"/>
        <w:spacing w:line="487" w:lineRule="atLeast"/>
        <w:ind w:leftChars="1" w:left="291" w:hangingChars="128" w:hanging="289"/>
        <w:rPr>
          <w:rFonts w:asciiTheme="minorEastAsia" w:eastAsiaTheme="minorEastAsia" w:hAnsiTheme="minorEastAsia" w:cs="ＭＳ 明朝"/>
          <w:sz w:val="24"/>
          <w:szCs w:val="24"/>
          <w:lang w:val="ja-JP"/>
        </w:rPr>
      </w:pPr>
      <w:r w:rsidRPr="00C020DC">
        <w:rPr>
          <w:rFonts w:asciiTheme="minorEastAsia" w:eastAsiaTheme="minorEastAsia" w:hAnsiTheme="minorEastAsia" w:cs="ＭＳ 明朝" w:hint="eastAsia"/>
          <w:sz w:val="24"/>
          <w:szCs w:val="24"/>
          <w:lang w:val="ja-JP"/>
        </w:rPr>
        <w:t>２　第6条第3項の規定による申請、同条第5項の規定による受付その他準備行為は、この要綱の施行の日前においても行うことができる。</w:t>
      </w:r>
    </w:p>
    <w:p w:rsidR="00227112" w:rsidRPr="00993059" w:rsidRDefault="00227112" w:rsidP="00227112">
      <w:pPr>
        <w:autoSpaceDE w:val="0"/>
        <w:autoSpaceDN w:val="0"/>
        <w:adjustRightInd w:val="0"/>
        <w:spacing w:line="487" w:lineRule="atLeast"/>
        <w:ind w:leftChars="1" w:left="291" w:hangingChars="128" w:hanging="289"/>
        <w:rPr>
          <w:rFonts w:asciiTheme="minorEastAsia" w:eastAsiaTheme="minorEastAsia" w:hAnsiTheme="minorEastAsia" w:cs="ＭＳ 明朝"/>
          <w:sz w:val="24"/>
          <w:szCs w:val="24"/>
          <w:lang w:val="ja-JP"/>
        </w:rPr>
      </w:pPr>
    </w:p>
    <w:sectPr w:rsidR="00227112" w:rsidRPr="00993059" w:rsidSect="00B1760A">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701" w:header="851" w:footer="454" w:gutter="0"/>
      <w:cols w:space="425"/>
      <w:docGrid w:type="linesAndChars" w:linePitch="466" w:charSpace="-28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18" w:rsidRDefault="00696D18">
      <w:r>
        <w:separator/>
      </w:r>
    </w:p>
  </w:endnote>
  <w:endnote w:type="continuationSeparator" w:id="0">
    <w:p w:rsidR="00696D18" w:rsidRDefault="006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24" w:rsidRDefault="00B718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24" w:rsidRDefault="00B718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24" w:rsidRDefault="00B718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18" w:rsidRDefault="00696D18">
      <w:r>
        <w:separator/>
      </w:r>
    </w:p>
  </w:footnote>
  <w:footnote w:type="continuationSeparator" w:id="0">
    <w:p w:rsidR="00696D18" w:rsidRDefault="0069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24" w:rsidRDefault="00B71824" w:rsidP="00B718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24" w:rsidRDefault="00B71824" w:rsidP="00B718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24" w:rsidRDefault="00B718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739B"/>
    <w:multiLevelType w:val="hybridMultilevel"/>
    <w:tmpl w:val="E0747426"/>
    <w:lvl w:ilvl="0" w:tplc="82AC7D40">
      <w:start w:val="1"/>
      <w:numFmt w:val="decimal"/>
      <w:lvlText w:val="(%1)"/>
      <w:lvlJc w:val="left"/>
      <w:pPr>
        <w:tabs>
          <w:tab w:val="num" w:pos="639"/>
        </w:tabs>
        <w:ind w:left="639" w:hanging="420"/>
      </w:pPr>
      <w:rPr>
        <w:rFonts w:ascii="ＭＳ 明朝" w:eastAsia="ＭＳ 明朝" w:hAnsi="Arial Unicode MS" w:cs="Arial Unicode MS" w:hint="eastAsia"/>
        <w:b w:val="0"/>
        <w:sz w:val="22"/>
        <w:szCs w:val="22"/>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 w15:restartNumberingAfterBreak="0">
    <w:nsid w:val="28EF226C"/>
    <w:multiLevelType w:val="multilevel"/>
    <w:tmpl w:val="E0747426"/>
    <w:lvl w:ilvl="0">
      <w:start w:val="1"/>
      <w:numFmt w:val="decimal"/>
      <w:lvlText w:val="(%1)"/>
      <w:lvlJc w:val="left"/>
      <w:pPr>
        <w:tabs>
          <w:tab w:val="num" w:pos="639"/>
        </w:tabs>
        <w:ind w:left="639" w:hanging="420"/>
      </w:pPr>
      <w:rPr>
        <w:rFonts w:ascii="ＭＳ 明朝" w:eastAsia="ＭＳ 明朝" w:hAnsi="Arial Unicode MS" w:cs="Arial Unicode MS" w:hint="eastAsia"/>
        <w:b w:val="0"/>
        <w:sz w:val="22"/>
        <w:szCs w:val="22"/>
      </w:rPr>
    </w:lvl>
    <w:lvl w:ilvl="1">
      <w:start w:val="1"/>
      <w:numFmt w:val="aiueoFullWidth"/>
      <w:lvlText w:val="(%2)"/>
      <w:lvlJc w:val="left"/>
      <w:pPr>
        <w:tabs>
          <w:tab w:val="num" w:pos="1059"/>
        </w:tabs>
        <w:ind w:left="1059" w:hanging="420"/>
      </w:pPr>
    </w:lvl>
    <w:lvl w:ilvl="2">
      <w:start w:val="1"/>
      <w:numFmt w:val="decimalEnclosedCircle"/>
      <w:lvlText w:val="%3"/>
      <w:lvlJc w:val="left"/>
      <w:pPr>
        <w:tabs>
          <w:tab w:val="num" w:pos="1479"/>
        </w:tabs>
        <w:ind w:left="1479" w:hanging="420"/>
      </w:pPr>
    </w:lvl>
    <w:lvl w:ilvl="3">
      <w:start w:val="1"/>
      <w:numFmt w:val="decimal"/>
      <w:lvlText w:val="%4."/>
      <w:lvlJc w:val="left"/>
      <w:pPr>
        <w:tabs>
          <w:tab w:val="num" w:pos="1899"/>
        </w:tabs>
        <w:ind w:left="1899" w:hanging="420"/>
      </w:pPr>
    </w:lvl>
    <w:lvl w:ilvl="4">
      <w:start w:val="1"/>
      <w:numFmt w:val="aiueoFullWidth"/>
      <w:lvlText w:val="(%5)"/>
      <w:lvlJc w:val="left"/>
      <w:pPr>
        <w:tabs>
          <w:tab w:val="num" w:pos="2319"/>
        </w:tabs>
        <w:ind w:left="2319" w:hanging="420"/>
      </w:pPr>
    </w:lvl>
    <w:lvl w:ilvl="5">
      <w:start w:val="1"/>
      <w:numFmt w:val="decimalEnclosedCircle"/>
      <w:lvlText w:val="%6"/>
      <w:lvlJc w:val="left"/>
      <w:pPr>
        <w:tabs>
          <w:tab w:val="num" w:pos="2739"/>
        </w:tabs>
        <w:ind w:left="2739" w:hanging="420"/>
      </w:pPr>
    </w:lvl>
    <w:lvl w:ilvl="6">
      <w:start w:val="1"/>
      <w:numFmt w:val="decimal"/>
      <w:lvlText w:val="%7."/>
      <w:lvlJc w:val="left"/>
      <w:pPr>
        <w:tabs>
          <w:tab w:val="num" w:pos="3159"/>
        </w:tabs>
        <w:ind w:left="3159" w:hanging="420"/>
      </w:pPr>
    </w:lvl>
    <w:lvl w:ilvl="7">
      <w:start w:val="1"/>
      <w:numFmt w:val="aiueoFullWidth"/>
      <w:lvlText w:val="(%8)"/>
      <w:lvlJc w:val="left"/>
      <w:pPr>
        <w:tabs>
          <w:tab w:val="num" w:pos="3579"/>
        </w:tabs>
        <w:ind w:left="3579" w:hanging="420"/>
      </w:pPr>
    </w:lvl>
    <w:lvl w:ilvl="8">
      <w:start w:val="1"/>
      <w:numFmt w:val="decimalEnclosedCircle"/>
      <w:lvlText w:val="%9"/>
      <w:lvlJc w:val="left"/>
      <w:pPr>
        <w:tabs>
          <w:tab w:val="num" w:pos="3999"/>
        </w:tabs>
        <w:ind w:left="3999" w:hanging="420"/>
      </w:pPr>
    </w:lvl>
  </w:abstractNum>
  <w:abstractNum w:abstractNumId="2" w15:restartNumberingAfterBreak="0">
    <w:nsid w:val="72D82341"/>
    <w:multiLevelType w:val="multilevel"/>
    <w:tmpl w:val="E0747426"/>
    <w:lvl w:ilvl="0">
      <w:start w:val="1"/>
      <w:numFmt w:val="decimal"/>
      <w:lvlText w:val="(%1)"/>
      <w:lvlJc w:val="left"/>
      <w:pPr>
        <w:tabs>
          <w:tab w:val="num" w:pos="639"/>
        </w:tabs>
        <w:ind w:left="639" w:hanging="420"/>
      </w:pPr>
      <w:rPr>
        <w:rFonts w:ascii="ＭＳ 明朝" w:eastAsia="ＭＳ 明朝" w:hAnsi="Arial Unicode MS" w:cs="Arial Unicode MS" w:hint="eastAsia"/>
        <w:b w:val="0"/>
        <w:sz w:val="22"/>
        <w:szCs w:val="22"/>
      </w:rPr>
    </w:lvl>
    <w:lvl w:ilvl="1">
      <w:start w:val="1"/>
      <w:numFmt w:val="aiueoFullWidth"/>
      <w:lvlText w:val="(%2)"/>
      <w:lvlJc w:val="left"/>
      <w:pPr>
        <w:tabs>
          <w:tab w:val="num" w:pos="1059"/>
        </w:tabs>
        <w:ind w:left="1059" w:hanging="420"/>
      </w:pPr>
    </w:lvl>
    <w:lvl w:ilvl="2">
      <w:start w:val="1"/>
      <w:numFmt w:val="decimalEnclosedCircle"/>
      <w:lvlText w:val="%3"/>
      <w:lvlJc w:val="left"/>
      <w:pPr>
        <w:tabs>
          <w:tab w:val="num" w:pos="1479"/>
        </w:tabs>
        <w:ind w:left="1479" w:hanging="420"/>
      </w:pPr>
    </w:lvl>
    <w:lvl w:ilvl="3">
      <w:start w:val="1"/>
      <w:numFmt w:val="decimal"/>
      <w:lvlText w:val="%4."/>
      <w:lvlJc w:val="left"/>
      <w:pPr>
        <w:tabs>
          <w:tab w:val="num" w:pos="1899"/>
        </w:tabs>
        <w:ind w:left="1899" w:hanging="420"/>
      </w:pPr>
    </w:lvl>
    <w:lvl w:ilvl="4">
      <w:start w:val="1"/>
      <w:numFmt w:val="aiueoFullWidth"/>
      <w:lvlText w:val="(%5)"/>
      <w:lvlJc w:val="left"/>
      <w:pPr>
        <w:tabs>
          <w:tab w:val="num" w:pos="2319"/>
        </w:tabs>
        <w:ind w:left="2319" w:hanging="420"/>
      </w:pPr>
    </w:lvl>
    <w:lvl w:ilvl="5">
      <w:start w:val="1"/>
      <w:numFmt w:val="decimalEnclosedCircle"/>
      <w:lvlText w:val="%6"/>
      <w:lvlJc w:val="left"/>
      <w:pPr>
        <w:tabs>
          <w:tab w:val="num" w:pos="2739"/>
        </w:tabs>
        <w:ind w:left="2739" w:hanging="420"/>
      </w:pPr>
    </w:lvl>
    <w:lvl w:ilvl="6">
      <w:start w:val="1"/>
      <w:numFmt w:val="decimal"/>
      <w:lvlText w:val="%7."/>
      <w:lvlJc w:val="left"/>
      <w:pPr>
        <w:tabs>
          <w:tab w:val="num" w:pos="3159"/>
        </w:tabs>
        <w:ind w:left="3159" w:hanging="420"/>
      </w:pPr>
    </w:lvl>
    <w:lvl w:ilvl="7">
      <w:start w:val="1"/>
      <w:numFmt w:val="aiueoFullWidth"/>
      <w:lvlText w:val="(%8)"/>
      <w:lvlJc w:val="left"/>
      <w:pPr>
        <w:tabs>
          <w:tab w:val="num" w:pos="3579"/>
        </w:tabs>
        <w:ind w:left="3579" w:hanging="420"/>
      </w:pPr>
    </w:lvl>
    <w:lvl w:ilvl="8">
      <w:start w:val="1"/>
      <w:numFmt w:val="decimalEnclosedCircle"/>
      <w:lvlText w:val="%9"/>
      <w:lvlJc w:val="left"/>
      <w:pPr>
        <w:tabs>
          <w:tab w:val="num" w:pos="3999"/>
        </w:tabs>
        <w:ind w:left="3999" w:hanging="420"/>
      </w:pPr>
    </w:lvl>
  </w:abstractNum>
  <w:abstractNum w:abstractNumId="3" w15:restartNumberingAfterBreak="0">
    <w:nsid w:val="747860E8"/>
    <w:multiLevelType w:val="hybridMultilevel"/>
    <w:tmpl w:val="8F2E5ED0"/>
    <w:lvl w:ilvl="0" w:tplc="DF729DFE">
      <w:start w:val="12"/>
      <w:numFmt w:val="decimal"/>
      <w:lvlText w:val="%1"/>
      <w:lvlJc w:val="left"/>
      <w:pPr>
        <w:tabs>
          <w:tab w:val="num" w:pos="640"/>
        </w:tabs>
        <w:ind w:left="640" w:hanging="640"/>
      </w:pPr>
      <w:rPr>
        <w:rFonts w:hint="eastAsia"/>
      </w:rPr>
    </w:lvl>
    <w:lvl w:ilvl="1" w:tplc="A358D0C2" w:tentative="1">
      <w:start w:val="1"/>
      <w:numFmt w:val="aiueoFullWidth"/>
      <w:lvlText w:val="(%2)"/>
      <w:lvlJc w:val="left"/>
      <w:pPr>
        <w:tabs>
          <w:tab w:val="num" w:pos="960"/>
        </w:tabs>
        <w:ind w:left="960" w:hanging="480"/>
      </w:pPr>
    </w:lvl>
    <w:lvl w:ilvl="2" w:tplc="48008802" w:tentative="1">
      <w:start w:val="1"/>
      <w:numFmt w:val="decimalEnclosedCircle"/>
      <w:lvlText w:val="%3"/>
      <w:lvlJc w:val="left"/>
      <w:pPr>
        <w:tabs>
          <w:tab w:val="num" w:pos="1440"/>
        </w:tabs>
        <w:ind w:left="1440" w:hanging="480"/>
      </w:pPr>
    </w:lvl>
    <w:lvl w:ilvl="3" w:tplc="4CA2430E" w:tentative="1">
      <w:start w:val="1"/>
      <w:numFmt w:val="decimal"/>
      <w:lvlText w:val="%4."/>
      <w:lvlJc w:val="left"/>
      <w:pPr>
        <w:tabs>
          <w:tab w:val="num" w:pos="1920"/>
        </w:tabs>
        <w:ind w:left="1920" w:hanging="480"/>
      </w:pPr>
    </w:lvl>
    <w:lvl w:ilvl="4" w:tplc="C7327A82" w:tentative="1">
      <w:start w:val="1"/>
      <w:numFmt w:val="aiueoFullWidth"/>
      <w:lvlText w:val="(%5)"/>
      <w:lvlJc w:val="left"/>
      <w:pPr>
        <w:tabs>
          <w:tab w:val="num" w:pos="2400"/>
        </w:tabs>
        <w:ind w:left="2400" w:hanging="480"/>
      </w:pPr>
    </w:lvl>
    <w:lvl w:ilvl="5" w:tplc="3DA66D6A" w:tentative="1">
      <w:start w:val="1"/>
      <w:numFmt w:val="decimalEnclosedCircle"/>
      <w:lvlText w:val="%6"/>
      <w:lvlJc w:val="left"/>
      <w:pPr>
        <w:tabs>
          <w:tab w:val="num" w:pos="2880"/>
        </w:tabs>
        <w:ind w:left="2880" w:hanging="480"/>
      </w:pPr>
    </w:lvl>
    <w:lvl w:ilvl="6" w:tplc="00143BFC" w:tentative="1">
      <w:start w:val="1"/>
      <w:numFmt w:val="decimal"/>
      <w:lvlText w:val="%7."/>
      <w:lvlJc w:val="left"/>
      <w:pPr>
        <w:tabs>
          <w:tab w:val="num" w:pos="3360"/>
        </w:tabs>
        <w:ind w:left="3360" w:hanging="480"/>
      </w:pPr>
    </w:lvl>
    <w:lvl w:ilvl="7" w:tplc="80F8084C" w:tentative="1">
      <w:start w:val="1"/>
      <w:numFmt w:val="aiueoFullWidth"/>
      <w:lvlText w:val="(%8)"/>
      <w:lvlJc w:val="left"/>
      <w:pPr>
        <w:tabs>
          <w:tab w:val="num" w:pos="3840"/>
        </w:tabs>
        <w:ind w:left="3840" w:hanging="480"/>
      </w:pPr>
    </w:lvl>
    <w:lvl w:ilvl="8" w:tplc="942A950A" w:tentative="1">
      <w:start w:val="1"/>
      <w:numFmt w:val="decimalEnclosedCircle"/>
      <w:lvlText w:val="%9"/>
      <w:lvlJc w:val="left"/>
      <w:pPr>
        <w:tabs>
          <w:tab w:val="num" w:pos="4320"/>
        </w:tabs>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33"/>
  <w:displayHorizontalDrawingGridEvery w:val="0"/>
  <w:displayVerticalDrawingGridEvery w:val="2"/>
  <w:noPunctuationKerning/>
  <w:characterSpacingControl w:val="doNotCompress"/>
  <w:hdrShapeDefaults>
    <o:shapedefaults v:ext="edit" spidmax="28673" fill="f" fillcolor="white">
      <v:fill color="white" on="f"/>
      <v:textbox style="layout-flow:horizontal-ideographic" inset="1mm,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4D"/>
    <w:rsid w:val="000112F5"/>
    <w:rsid w:val="00023517"/>
    <w:rsid w:val="00025CBA"/>
    <w:rsid w:val="0003111E"/>
    <w:rsid w:val="000323F7"/>
    <w:rsid w:val="00034BC3"/>
    <w:rsid w:val="00034DE3"/>
    <w:rsid w:val="00036151"/>
    <w:rsid w:val="00045C7F"/>
    <w:rsid w:val="00060D84"/>
    <w:rsid w:val="00074B41"/>
    <w:rsid w:val="000909E7"/>
    <w:rsid w:val="00095515"/>
    <w:rsid w:val="000A26C4"/>
    <w:rsid w:val="000B0A1E"/>
    <w:rsid w:val="000B5BAD"/>
    <w:rsid w:val="000C1A48"/>
    <w:rsid w:val="000C3584"/>
    <w:rsid w:val="000C385A"/>
    <w:rsid w:val="000C6F74"/>
    <w:rsid w:val="000D448E"/>
    <w:rsid w:val="000E250B"/>
    <w:rsid w:val="000E370D"/>
    <w:rsid w:val="000F5EEA"/>
    <w:rsid w:val="00100243"/>
    <w:rsid w:val="001006B7"/>
    <w:rsid w:val="001029FC"/>
    <w:rsid w:val="0010436B"/>
    <w:rsid w:val="00110041"/>
    <w:rsid w:val="00116744"/>
    <w:rsid w:val="00121791"/>
    <w:rsid w:val="0012393B"/>
    <w:rsid w:val="00130A04"/>
    <w:rsid w:val="0013405B"/>
    <w:rsid w:val="001438E1"/>
    <w:rsid w:val="00145770"/>
    <w:rsid w:val="0015232E"/>
    <w:rsid w:val="00154222"/>
    <w:rsid w:val="001647D6"/>
    <w:rsid w:val="00165738"/>
    <w:rsid w:val="0016586B"/>
    <w:rsid w:val="00166C56"/>
    <w:rsid w:val="001713D7"/>
    <w:rsid w:val="001745F3"/>
    <w:rsid w:val="00181E09"/>
    <w:rsid w:val="00186D3F"/>
    <w:rsid w:val="001915F9"/>
    <w:rsid w:val="0019368E"/>
    <w:rsid w:val="001A4C70"/>
    <w:rsid w:val="001A7C8F"/>
    <w:rsid w:val="001B19DE"/>
    <w:rsid w:val="001B40F3"/>
    <w:rsid w:val="001C2872"/>
    <w:rsid w:val="001D14E9"/>
    <w:rsid w:val="00216995"/>
    <w:rsid w:val="00221BB1"/>
    <w:rsid w:val="00227112"/>
    <w:rsid w:val="00227859"/>
    <w:rsid w:val="00227913"/>
    <w:rsid w:val="002463A2"/>
    <w:rsid w:val="002463BB"/>
    <w:rsid w:val="0024646D"/>
    <w:rsid w:val="0025586D"/>
    <w:rsid w:val="00262DC5"/>
    <w:rsid w:val="002637D0"/>
    <w:rsid w:val="0028584F"/>
    <w:rsid w:val="00294D0D"/>
    <w:rsid w:val="002A72E9"/>
    <w:rsid w:val="002A7B98"/>
    <w:rsid w:val="002D563F"/>
    <w:rsid w:val="002E6C34"/>
    <w:rsid w:val="002F0E8A"/>
    <w:rsid w:val="002F1914"/>
    <w:rsid w:val="002F6D1B"/>
    <w:rsid w:val="0030389E"/>
    <w:rsid w:val="00304902"/>
    <w:rsid w:val="00314B91"/>
    <w:rsid w:val="00324681"/>
    <w:rsid w:val="0032497D"/>
    <w:rsid w:val="00345795"/>
    <w:rsid w:val="0034619F"/>
    <w:rsid w:val="00353924"/>
    <w:rsid w:val="00364BBC"/>
    <w:rsid w:val="00381021"/>
    <w:rsid w:val="003963D9"/>
    <w:rsid w:val="0039752C"/>
    <w:rsid w:val="003A26C6"/>
    <w:rsid w:val="003B550B"/>
    <w:rsid w:val="003C0FCF"/>
    <w:rsid w:val="003C6BD1"/>
    <w:rsid w:val="003D0083"/>
    <w:rsid w:val="003D3831"/>
    <w:rsid w:val="003D4999"/>
    <w:rsid w:val="003E5167"/>
    <w:rsid w:val="003E56A2"/>
    <w:rsid w:val="003E7324"/>
    <w:rsid w:val="003F3986"/>
    <w:rsid w:val="00401BEA"/>
    <w:rsid w:val="00405432"/>
    <w:rsid w:val="00407451"/>
    <w:rsid w:val="004130F1"/>
    <w:rsid w:val="00420C3F"/>
    <w:rsid w:val="00426DCF"/>
    <w:rsid w:val="00444686"/>
    <w:rsid w:val="00454060"/>
    <w:rsid w:val="004644B4"/>
    <w:rsid w:val="00467394"/>
    <w:rsid w:val="004736E0"/>
    <w:rsid w:val="00474F27"/>
    <w:rsid w:val="00475F1F"/>
    <w:rsid w:val="0047614C"/>
    <w:rsid w:val="00484404"/>
    <w:rsid w:val="00486C0E"/>
    <w:rsid w:val="004A5343"/>
    <w:rsid w:val="004B06B9"/>
    <w:rsid w:val="004B4CB5"/>
    <w:rsid w:val="004C2B96"/>
    <w:rsid w:val="004C4191"/>
    <w:rsid w:val="004D66E4"/>
    <w:rsid w:val="004F23FB"/>
    <w:rsid w:val="00504D93"/>
    <w:rsid w:val="00515D4C"/>
    <w:rsid w:val="00516257"/>
    <w:rsid w:val="00516EEF"/>
    <w:rsid w:val="005246AF"/>
    <w:rsid w:val="00524D58"/>
    <w:rsid w:val="005265B8"/>
    <w:rsid w:val="00545156"/>
    <w:rsid w:val="0056318F"/>
    <w:rsid w:val="00567470"/>
    <w:rsid w:val="00570D2A"/>
    <w:rsid w:val="00571A6A"/>
    <w:rsid w:val="00573E4E"/>
    <w:rsid w:val="00584A8A"/>
    <w:rsid w:val="005862B7"/>
    <w:rsid w:val="005A66AC"/>
    <w:rsid w:val="005B20EC"/>
    <w:rsid w:val="005B2856"/>
    <w:rsid w:val="005C4983"/>
    <w:rsid w:val="005D6690"/>
    <w:rsid w:val="005E3500"/>
    <w:rsid w:val="005F1EEB"/>
    <w:rsid w:val="005F5461"/>
    <w:rsid w:val="005F6C13"/>
    <w:rsid w:val="00623507"/>
    <w:rsid w:val="006241EC"/>
    <w:rsid w:val="00625399"/>
    <w:rsid w:val="006323B5"/>
    <w:rsid w:val="00632D79"/>
    <w:rsid w:val="00633301"/>
    <w:rsid w:val="00635800"/>
    <w:rsid w:val="00640905"/>
    <w:rsid w:val="00646B5D"/>
    <w:rsid w:val="00647609"/>
    <w:rsid w:val="006546DA"/>
    <w:rsid w:val="006548D6"/>
    <w:rsid w:val="00667DB4"/>
    <w:rsid w:val="00685E44"/>
    <w:rsid w:val="00696D18"/>
    <w:rsid w:val="006B452C"/>
    <w:rsid w:val="006C1B68"/>
    <w:rsid w:val="006D445D"/>
    <w:rsid w:val="006F3C58"/>
    <w:rsid w:val="00705B8F"/>
    <w:rsid w:val="0070678F"/>
    <w:rsid w:val="007141E0"/>
    <w:rsid w:val="00717B7E"/>
    <w:rsid w:val="00724BD0"/>
    <w:rsid w:val="0072650C"/>
    <w:rsid w:val="00734FFE"/>
    <w:rsid w:val="0073576A"/>
    <w:rsid w:val="0073670C"/>
    <w:rsid w:val="00737E1D"/>
    <w:rsid w:val="00744F00"/>
    <w:rsid w:val="007515B4"/>
    <w:rsid w:val="007775A8"/>
    <w:rsid w:val="007B73FB"/>
    <w:rsid w:val="007C3237"/>
    <w:rsid w:val="007D1B3C"/>
    <w:rsid w:val="007D34FF"/>
    <w:rsid w:val="007D6715"/>
    <w:rsid w:val="007F10AA"/>
    <w:rsid w:val="007F1184"/>
    <w:rsid w:val="00805D55"/>
    <w:rsid w:val="0081210D"/>
    <w:rsid w:val="0081341D"/>
    <w:rsid w:val="00817062"/>
    <w:rsid w:val="0082324A"/>
    <w:rsid w:val="008238D3"/>
    <w:rsid w:val="008302A4"/>
    <w:rsid w:val="00833A8E"/>
    <w:rsid w:val="008477D0"/>
    <w:rsid w:val="00880131"/>
    <w:rsid w:val="00881399"/>
    <w:rsid w:val="00881E61"/>
    <w:rsid w:val="008929AB"/>
    <w:rsid w:val="00893E59"/>
    <w:rsid w:val="00894218"/>
    <w:rsid w:val="00895A73"/>
    <w:rsid w:val="008A741E"/>
    <w:rsid w:val="008C7E62"/>
    <w:rsid w:val="008D08E0"/>
    <w:rsid w:val="008D378C"/>
    <w:rsid w:val="008E0562"/>
    <w:rsid w:val="008F04A1"/>
    <w:rsid w:val="008F21F2"/>
    <w:rsid w:val="008F7E5A"/>
    <w:rsid w:val="00911290"/>
    <w:rsid w:val="00916651"/>
    <w:rsid w:val="0092393A"/>
    <w:rsid w:val="009340A8"/>
    <w:rsid w:val="00936B9C"/>
    <w:rsid w:val="009370DA"/>
    <w:rsid w:val="0094298C"/>
    <w:rsid w:val="0094503A"/>
    <w:rsid w:val="00947514"/>
    <w:rsid w:val="00954504"/>
    <w:rsid w:val="00987302"/>
    <w:rsid w:val="00993059"/>
    <w:rsid w:val="00995CAF"/>
    <w:rsid w:val="009A2D60"/>
    <w:rsid w:val="009A3691"/>
    <w:rsid w:val="009C3B1C"/>
    <w:rsid w:val="009D4CFB"/>
    <w:rsid w:val="009E2D87"/>
    <w:rsid w:val="009E6665"/>
    <w:rsid w:val="009F5907"/>
    <w:rsid w:val="00A0530B"/>
    <w:rsid w:val="00A264DE"/>
    <w:rsid w:val="00A27953"/>
    <w:rsid w:val="00A30C51"/>
    <w:rsid w:val="00A33DF8"/>
    <w:rsid w:val="00A34538"/>
    <w:rsid w:val="00A3703F"/>
    <w:rsid w:val="00A44A6C"/>
    <w:rsid w:val="00A45255"/>
    <w:rsid w:val="00A526CD"/>
    <w:rsid w:val="00A72FA6"/>
    <w:rsid w:val="00A76F7A"/>
    <w:rsid w:val="00A85824"/>
    <w:rsid w:val="00A86CEF"/>
    <w:rsid w:val="00A92AA6"/>
    <w:rsid w:val="00AA1241"/>
    <w:rsid w:val="00AA415E"/>
    <w:rsid w:val="00AB0925"/>
    <w:rsid w:val="00AB1109"/>
    <w:rsid w:val="00AB3CFB"/>
    <w:rsid w:val="00AE4A23"/>
    <w:rsid w:val="00AE677F"/>
    <w:rsid w:val="00AF4EEB"/>
    <w:rsid w:val="00AF6A77"/>
    <w:rsid w:val="00B15343"/>
    <w:rsid w:val="00B1760A"/>
    <w:rsid w:val="00B21BD7"/>
    <w:rsid w:val="00B257F5"/>
    <w:rsid w:val="00B35119"/>
    <w:rsid w:val="00B41626"/>
    <w:rsid w:val="00B42C0C"/>
    <w:rsid w:val="00B43D61"/>
    <w:rsid w:val="00B47100"/>
    <w:rsid w:val="00B655D3"/>
    <w:rsid w:val="00B679D1"/>
    <w:rsid w:val="00B71824"/>
    <w:rsid w:val="00B73FCB"/>
    <w:rsid w:val="00B80BBB"/>
    <w:rsid w:val="00B83C27"/>
    <w:rsid w:val="00B914C1"/>
    <w:rsid w:val="00B9329B"/>
    <w:rsid w:val="00BA54EE"/>
    <w:rsid w:val="00BA59FB"/>
    <w:rsid w:val="00BC00D6"/>
    <w:rsid w:val="00BC29A3"/>
    <w:rsid w:val="00BC4967"/>
    <w:rsid w:val="00BD6C80"/>
    <w:rsid w:val="00BE10E1"/>
    <w:rsid w:val="00C020DC"/>
    <w:rsid w:val="00C05E99"/>
    <w:rsid w:val="00C12309"/>
    <w:rsid w:val="00C26B3F"/>
    <w:rsid w:val="00C271EE"/>
    <w:rsid w:val="00C3024C"/>
    <w:rsid w:val="00C33E3A"/>
    <w:rsid w:val="00C3616E"/>
    <w:rsid w:val="00C37073"/>
    <w:rsid w:val="00C432A2"/>
    <w:rsid w:val="00C45ECB"/>
    <w:rsid w:val="00C5095B"/>
    <w:rsid w:val="00C52504"/>
    <w:rsid w:val="00C550AE"/>
    <w:rsid w:val="00C5580E"/>
    <w:rsid w:val="00C6366E"/>
    <w:rsid w:val="00C92F3D"/>
    <w:rsid w:val="00CA5632"/>
    <w:rsid w:val="00CB218C"/>
    <w:rsid w:val="00CB290A"/>
    <w:rsid w:val="00CB456F"/>
    <w:rsid w:val="00CB5396"/>
    <w:rsid w:val="00CB54E6"/>
    <w:rsid w:val="00CB6416"/>
    <w:rsid w:val="00CC486D"/>
    <w:rsid w:val="00CC6424"/>
    <w:rsid w:val="00CD1403"/>
    <w:rsid w:val="00CE26AD"/>
    <w:rsid w:val="00D13368"/>
    <w:rsid w:val="00D14DCB"/>
    <w:rsid w:val="00D15901"/>
    <w:rsid w:val="00D23804"/>
    <w:rsid w:val="00D2643A"/>
    <w:rsid w:val="00D30587"/>
    <w:rsid w:val="00D30B89"/>
    <w:rsid w:val="00D43627"/>
    <w:rsid w:val="00D44560"/>
    <w:rsid w:val="00D464A8"/>
    <w:rsid w:val="00D50FC2"/>
    <w:rsid w:val="00D545A4"/>
    <w:rsid w:val="00D62722"/>
    <w:rsid w:val="00D638EA"/>
    <w:rsid w:val="00D73FD7"/>
    <w:rsid w:val="00D768CF"/>
    <w:rsid w:val="00D773A4"/>
    <w:rsid w:val="00D86409"/>
    <w:rsid w:val="00D90373"/>
    <w:rsid w:val="00DA030F"/>
    <w:rsid w:val="00DA2F87"/>
    <w:rsid w:val="00DB1C6A"/>
    <w:rsid w:val="00DC2675"/>
    <w:rsid w:val="00DC4C14"/>
    <w:rsid w:val="00DC6EFA"/>
    <w:rsid w:val="00DF1067"/>
    <w:rsid w:val="00DF2C0C"/>
    <w:rsid w:val="00E017D9"/>
    <w:rsid w:val="00E065DE"/>
    <w:rsid w:val="00E144A2"/>
    <w:rsid w:val="00E15E7F"/>
    <w:rsid w:val="00E2657E"/>
    <w:rsid w:val="00E27F49"/>
    <w:rsid w:val="00E34631"/>
    <w:rsid w:val="00E35641"/>
    <w:rsid w:val="00E50D24"/>
    <w:rsid w:val="00E71A7C"/>
    <w:rsid w:val="00E72A7E"/>
    <w:rsid w:val="00E82ACF"/>
    <w:rsid w:val="00E8386E"/>
    <w:rsid w:val="00E93D02"/>
    <w:rsid w:val="00EA15E8"/>
    <w:rsid w:val="00EA22EA"/>
    <w:rsid w:val="00EA74F2"/>
    <w:rsid w:val="00EB21CE"/>
    <w:rsid w:val="00EB690C"/>
    <w:rsid w:val="00EC2665"/>
    <w:rsid w:val="00EC2C77"/>
    <w:rsid w:val="00ED4E98"/>
    <w:rsid w:val="00EF7E16"/>
    <w:rsid w:val="00F003B9"/>
    <w:rsid w:val="00F11DCA"/>
    <w:rsid w:val="00F120AF"/>
    <w:rsid w:val="00F213CD"/>
    <w:rsid w:val="00F3377D"/>
    <w:rsid w:val="00F50507"/>
    <w:rsid w:val="00F6050F"/>
    <w:rsid w:val="00F709C8"/>
    <w:rsid w:val="00F72455"/>
    <w:rsid w:val="00F77E31"/>
    <w:rsid w:val="00F8464C"/>
    <w:rsid w:val="00F93E4D"/>
    <w:rsid w:val="00F95FC8"/>
    <w:rsid w:val="00FA0871"/>
    <w:rsid w:val="00FA4926"/>
    <w:rsid w:val="00FA53E8"/>
    <w:rsid w:val="00FA5D3D"/>
    <w:rsid w:val="00FB2F79"/>
    <w:rsid w:val="00FC4CDD"/>
    <w:rsid w:val="00FF1714"/>
    <w:rsid w:val="00FF1FDB"/>
    <w:rsid w:val="00FF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textbox style="layout-flow:horizontal-ideographic" inset="1mm,0,0,0"/>
    </o:shapedefaults>
    <o:shapelayout v:ext="edit">
      <o:idmap v:ext="edit" data="1"/>
    </o:shapelayout>
  </w:shapeDefaults>
  <w:decimalSymbol w:val="."/>
  <w:listSeparator w:val=","/>
  <w15:docId w15:val="{681BB71C-5D9F-4B9D-BDC4-9021BEEA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DCA"/>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jc w:val="left"/>
    </w:pPr>
    <w:rPr>
      <w:sz w:val="23"/>
    </w:rPr>
  </w:style>
  <w:style w:type="paragraph" w:styleId="2">
    <w:name w:val="Body Text 2"/>
    <w:basedOn w:val="a"/>
    <w:rPr>
      <w:sz w:val="23"/>
    </w:rPr>
  </w:style>
  <w:style w:type="paragraph" w:styleId="a4">
    <w:name w:val="Date"/>
    <w:basedOn w:val="a"/>
    <w:next w:val="a"/>
    <w:rsid w:val="00B9329B"/>
  </w:style>
  <w:style w:type="paragraph" w:styleId="a5">
    <w:name w:val="Body Text Indent"/>
    <w:basedOn w:val="a"/>
    <w:pPr>
      <w:ind w:left="318" w:hangingChars="100" w:hanging="318"/>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0">
    <w:name w:val="Body Text Indent 2"/>
    <w:basedOn w:val="a"/>
    <w:pPr>
      <w:ind w:leftChars="100" w:left="318"/>
    </w:pPr>
  </w:style>
  <w:style w:type="paragraph" w:styleId="3">
    <w:name w:val="Body Text Indent 3"/>
    <w:basedOn w:val="a"/>
    <w:pPr>
      <w:ind w:left="953" w:hangingChars="300" w:hanging="953"/>
    </w:pPr>
  </w:style>
  <w:style w:type="table" w:styleId="a8">
    <w:name w:val="Table Grid"/>
    <w:basedOn w:val="a1"/>
    <w:rsid w:val="00031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B41626"/>
    <w:pPr>
      <w:kinsoku w:val="0"/>
      <w:overflowPunct w:val="0"/>
      <w:autoSpaceDE w:val="0"/>
      <w:autoSpaceDN w:val="0"/>
      <w:jc w:val="left"/>
    </w:pPr>
  </w:style>
  <w:style w:type="paragraph" w:styleId="a9">
    <w:name w:val="Balloon Text"/>
    <w:basedOn w:val="a"/>
    <w:semiHidden/>
    <w:rsid w:val="002463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B5B1-8BA3-47FF-9D9B-069F6A9C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Pages>
  <Words>580</Words>
  <Characters>3308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議案書標準書式</vt:lpstr>
      <vt:lpstr>議案書標準書式</vt:lpstr>
    </vt:vector>
  </TitlesOfParts>
  <Company>須賀川市</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議案書標準書式</dc:title>
  <dc:creator>M.MIURA</dc:creator>
  <cp:lastModifiedBy>須釜 健吉</cp:lastModifiedBy>
  <cp:revision>67</cp:revision>
  <cp:lastPrinted>2017-04-14T11:09:00Z</cp:lastPrinted>
  <dcterms:created xsi:type="dcterms:W3CDTF">2013-01-16T01:35:00Z</dcterms:created>
  <dcterms:modified xsi:type="dcterms:W3CDTF">2021-03-05T03:04:00Z</dcterms:modified>
</cp:coreProperties>
</file>