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AC43" w14:textId="4FA0FC75" w:rsidR="00006D8C" w:rsidRPr="00D44FCD" w:rsidRDefault="00D44FCD" w:rsidP="00D44FCD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D44FCD">
        <w:rPr>
          <w:rFonts w:ascii="HG丸ｺﾞｼｯｸM-PRO" w:eastAsia="HG丸ｺﾞｼｯｸM-PRO" w:hAnsi="HG丸ｺﾞｼｯｸM-PRO" w:hint="eastAsia"/>
          <w:bCs/>
          <w:sz w:val="40"/>
          <w:szCs w:val="40"/>
        </w:rPr>
        <w:t>物販・飲食・キッチンカーの出店申込書</w:t>
      </w:r>
    </w:p>
    <w:p w14:paraId="48BA7478" w14:textId="6E01FD7A" w:rsidR="002C2A1D" w:rsidRPr="00D44FCD" w:rsidRDefault="008E76B6" w:rsidP="00D44FCD">
      <w:pPr>
        <w:ind w:rightChars="50" w:right="105"/>
        <w:jc w:val="center"/>
        <w:rPr>
          <w:rFonts w:ascii="HG丸ｺﾞｼｯｸM-PRO" w:eastAsia="HG丸ｺﾞｼｯｸM-PRO" w:hAnsi="HG丸ｺﾞｼｯｸM-PRO" w:cs="ＭＳ ゴシック"/>
          <w:bCs/>
          <w:sz w:val="24"/>
          <w:szCs w:val="24"/>
        </w:rPr>
      </w:pPr>
      <w:r w:rsidRPr="002C2A1D">
        <w:rPr>
          <w:rFonts w:ascii="HG丸ｺﾞｼｯｸM-PRO" w:eastAsia="HG丸ｺﾞｼｯｸM-PRO" w:hAnsi="HG丸ｺﾞｼｯｸM-PRO" w:cs="ＭＳ ゴシック" w:hint="eastAsia"/>
          <w:bCs/>
          <w:sz w:val="24"/>
          <w:szCs w:val="24"/>
        </w:rPr>
        <w:t>第２８回（令和８年）「米・食味分析鑑定コンクール国際大会」ｉｎ須賀川岩瀬</w:t>
      </w: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1"/>
        <w:gridCol w:w="7536"/>
      </w:tblGrid>
      <w:tr w:rsidR="002C2A1D" w14:paraId="61465823" w14:textId="2C28CC75" w:rsidTr="007942A0">
        <w:trPr>
          <w:trHeight w:val="841"/>
        </w:trPr>
        <w:tc>
          <w:tcPr>
            <w:tcW w:w="1592" w:type="dxa"/>
            <w:vAlign w:val="center"/>
          </w:tcPr>
          <w:p w14:paraId="33871BE8" w14:textId="2F1A9BA2" w:rsidR="002C2A1D" w:rsidRDefault="002C2A1D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出店名</w:t>
            </w:r>
          </w:p>
        </w:tc>
        <w:tc>
          <w:tcPr>
            <w:tcW w:w="7496" w:type="dxa"/>
          </w:tcPr>
          <w:p w14:paraId="734BAA8E" w14:textId="77777777" w:rsidR="002C2A1D" w:rsidRDefault="002C2A1D">
            <w:pPr>
              <w:widowControl/>
              <w:spacing w:after="160" w:line="259" w:lineRule="auto"/>
              <w:jc w:val="left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</w:p>
          <w:p w14:paraId="34386A1D" w14:textId="77777777" w:rsidR="002C2A1D" w:rsidRDefault="002C2A1D" w:rsidP="002C2A1D">
            <w:pPr>
              <w:ind w:left="32" w:rightChars="50" w:right="105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</w:p>
        </w:tc>
      </w:tr>
      <w:tr w:rsidR="002C2A1D" w14:paraId="042EBD16" w14:textId="46E47232" w:rsidTr="007942A0">
        <w:trPr>
          <w:trHeight w:val="978"/>
        </w:trPr>
        <w:tc>
          <w:tcPr>
            <w:tcW w:w="1592" w:type="dxa"/>
            <w:vAlign w:val="center"/>
          </w:tcPr>
          <w:p w14:paraId="5ADDA5CE" w14:textId="2AD16102" w:rsidR="002C2A1D" w:rsidRDefault="002C2A1D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代表者名</w:t>
            </w:r>
          </w:p>
        </w:tc>
        <w:tc>
          <w:tcPr>
            <w:tcW w:w="7496" w:type="dxa"/>
          </w:tcPr>
          <w:p w14:paraId="55C37523" w14:textId="77777777" w:rsidR="002C2A1D" w:rsidRDefault="002C2A1D">
            <w:pPr>
              <w:widowControl/>
              <w:spacing w:after="160" w:line="259" w:lineRule="auto"/>
              <w:jc w:val="left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</w:p>
          <w:p w14:paraId="44FDC034" w14:textId="77777777" w:rsidR="002C2A1D" w:rsidRDefault="002C2A1D" w:rsidP="002C2A1D">
            <w:pPr>
              <w:ind w:left="32" w:rightChars="50" w:right="105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</w:p>
        </w:tc>
      </w:tr>
      <w:tr w:rsidR="002C2A1D" w14:paraId="35343A38" w14:textId="45F2C84D" w:rsidTr="007942A0">
        <w:trPr>
          <w:trHeight w:val="842"/>
        </w:trPr>
        <w:tc>
          <w:tcPr>
            <w:tcW w:w="1592" w:type="dxa"/>
            <w:vAlign w:val="center"/>
          </w:tcPr>
          <w:p w14:paraId="2FADAF8B" w14:textId="2894C4FB" w:rsidR="002C2A1D" w:rsidRDefault="002C2A1D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住</w:t>
            </w:r>
            <w:r w:rsidR="007942A0"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所</w:t>
            </w:r>
          </w:p>
        </w:tc>
        <w:tc>
          <w:tcPr>
            <w:tcW w:w="7496" w:type="dxa"/>
          </w:tcPr>
          <w:p w14:paraId="74DE26C3" w14:textId="6623858C" w:rsidR="002C2A1D" w:rsidRDefault="0083186A">
            <w:pPr>
              <w:widowControl/>
              <w:spacing w:after="160" w:line="259" w:lineRule="auto"/>
              <w:jc w:val="left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〒</w:t>
            </w:r>
          </w:p>
          <w:p w14:paraId="0DFB1841" w14:textId="77777777" w:rsidR="002C2A1D" w:rsidRDefault="002C2A1D" w:rsidP="002C2A1D">
            <w:pPr>
              <w:ind w:left="32" w:rightChars="50" w:right="105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</w:p>
        </w:tc>
      </w:tr>
      <w:tr w:rsidR="002C2A1D" w14:paraId="1452664E" w14:textId="4EACF72B" w:rsidTr="008563C0">
        <w:trPr>
          <w:trHeight w:val="885"/>
        </w:trPr>
        <w:tc>
          <w:tcPr>
            <w:tcW w:w="1592" w:type="dxa"/>
            <w:vAlign w:val="center"/>
          </w:tcPr>
          <w:p w14:paraId="3792C312" w14:textId="3D834452" w:rsidR="002C2A1D" w:rsidRDefault="002C2A1D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連絡先</w:t>
            </w:r>
          </w:p>
        </w:tc>
        <w:tc>
          <w:tcPr>
            <w:tcW w:w="7496" w:type="dxa"/>
          </w:tcPr>
          <w:p w14:paraId="580AD7BA" w14:textId="4C8D6A24" w:rsidR="0083186A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電話：</w:t>
            </w:r>
          </w:p>
          <w:p w14:paraId="1FFC4A51" w14:textId="498CABCD" w:rsidR="007942A0" w:rsidRPr="00BE4F13" w:rsidRDefault="007942A0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携帯電話：</w:t>
            </w:r>
          </w:p>
          <w:p w14:paraId="5C92F8D2" w14:textId="40C16CDA" w:rsidR="002C2A1D" w:rsidRDefault="0083186A" w:rsidP="007942A0">
            <w:pPr>
              <w:widowControl/>
              <w:spacing w:after="160" w:line="259" w:lineRule="auto"/>
              <w:jc w:val="left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メール：</w:t>
            </w:r>
          </w:p>
        </w:tc>
      </w:tr>
      <w:tr w:rsidR="002C2A1D" w14:paraId="16D023AB" w14:textId="38EDFC65" w:rsidTr="007942A0">
        <w:trPr>
          <w:trHeight w:val="774"/>
        </w:trPr>
        <w:tc>
          <w:tcPr>
            <w:tcW w:w="1592" w:type="dxa"/>
            <w:vAlign w:val="center"/>
          </w:tcPr>
          <w:p w14:paraId="33427004" w14:textId="47E56E80" w:rsidR="002C2A1D" w:rsidRDefault="002C2A1D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出店区分</w:t>
            </w:r>
          </w:p>
        </w:tc>
        <w:tc>
          <w:tcPr>
            <w:tcW w:w="7496" w:type="dxa"/>
          </w:tcPr>
          <w:p w14:paraId="6CDB58BD" w14:textId="5085EABE" w:rsidR="0083186A" w:rsidRPr="00BE4F13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出店を希望する区分に</w:t>
            </w:r>
            <w:r w:rsidRPr="00BE4F13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BE4F13">
              <w:rPr>
                <w:rFonts w:ascii="HG丸ｺﾞｼｯｸM-PRO" w:eastAsia="HG丸ｺﾞｼｯｸM-PRO" w:hAnsi="HG丸ｺﾞｼｯｸM-PRO" w:cs="BIZ UDゴシック" w:hint="eastAsia"/>
                <w:sz w:val="24"/>
                <w:szCs w:val="24"/>
              </w:rPr>
              <w:t>をしてください。</w:t>
            </w:r>
            <w:r w:rsidR="007942A0">
              <w:rPr>
                <w:rFonts w:ascii="HG丸ｺﾞｼｯｸM-PRO" w:eastAsia="HG丸ｺﾞｼｯｸM-PRO" w:hAnsi="HG丸ｺﾞｼｯｸM-PRO" w:cs="BIZ UDゴシック" w:hint="eastAsia"/>
                <w:sz w:val="24"/>
                <w:szCs w:val="24"/>
              </w:rPr>
              <w:t>カッコ</w:t>
            </w:r>
            <w:r w:rsidRPr="00BE4F13">
              <w:rPr>
                <w:rFonts w:ascii="HG丸ｺﾞｼｯｸM-PRO" w:eastAsia="HG丸ｺﾞｼｯｸM-PRO" w:hAnsi="HG丸ｺﾞｼｯｸM-PRO" w:cs="BIZ UDゴシック" w:hint="eastAsia"/>
                <w:sz w:val="24"/>
                <w:szCs w:val="24"/>
              </w:rPr>
              <w:t>内にブース数を記入してください。</w:t>
            </w:r>
          </w:p>
          <w:p w14:paraId="1CF88BE8" w14:textId="4478B3A8" w:rsidR="002C2A1D" w:rsidRDefault="0083186A" w:rsidP="007942A0">
            <w:pPr>
              <w:widowControl/>
              <w:spacing w:after="160" w:line="259" w:lineRule="auto"/>
              <w:jc w:val="left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□物販（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□飲食（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□キッチンカー（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2C2A1D" w14:paraId="39C70BBA" w14:textId="62CAEC95" w:rsidTr="007942A0">
        <w:trPr>
          <w:trHeight w:val="679"/>
        </w:trPr>
        <w:tc>
          <w:tcPr>
            <w:tcW w:w="1592" w:type="dxa"/>
            <w:vAlign w:val="center"/>
          </w:tcPr>
          <w:p w14:paraId="16C5B540" w14:textId="34A7AFE4" w:rsidR="002C2A1D" w:rsidRDefault="002C2A1D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出店日時</w:t>
            </w:r>
          </w:p>
        </w:tc>
        <w:tc>
          <w:tcPr>
            <w:tcW w:w="7496" w:type="dxa"/>
          </w:tcPr>
          <w:p w14:paraId="31A55695" w14:textId="77777777" w:rsidR="0083186A" w:rsidRPr="00BE4F13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出店を希望する日程に</w:t>
            </w:r>
            <w:r w:rsidRPr="00BE4F13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BE4F13">
              <w:rPr>
                <w:rFonts w:ascii="HG丸ｺﾞｼｯｸM-PRO" w:eastAsia="HG丸ｺﾞｼｯｸM-PRO" w:hAnsi="HG丸ｺﾞｼｯｸM-PRO" w:cs="BIZ UDゴシック" w:hint="eastAsia"/>
                <w:sz w:val="24"/>
                <w:szCs w:val="24"/>
              </w:rPr>
              <w:t>をしてください。</w:t>
            </w:r>
          </w:p>
          <w:p w14:paraId="1DE2F50F" w14:textId="53640E9F" w:rsidR="002C2A1D" w:rsidRDefault="0083186A" w:rsidP="007942A0">
            <w:pPr>
              <w:widowControl/>
              <w:spacing w:after="160" w:line="259" w:lineRule="auto"/>
              <w:jc w:val="left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□両日出店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土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１２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2C2A1D" w14:paraId="49C37E7F" w14:textId="5FBDFE55" w:rsidTr="004875AF">
        <w:trPr>
          <w:trHeight w:val="876"/>
        </w:trPr>
        <w:tc>
          <w:tcPr>
            <w:tcW w:w="1592" w:type="dxa"/>
            <w:vAlign w:val="center"/>
          </w:tcPr>
          <w:p w14:paraId="4FC81466" w14:textId="54DA6EA0" w:rsidR="002C2A1D" w:rsidRDefault="002C2A1D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出店内容</w:t>
            </w:r>
          </w:p>
        </w:tc>
        <w:tc>
          <w:tcPr>
            <w:tcW w:w="7496" w:type="dxa"/>
          </w:tcPr>
          <w:p w14:paraId="71DD63C1" w14:textId="27793B3C" w:rsidR="0083186A" w:rsidRPr="00BE4F13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出店内容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・品目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を詳細に記入してください。</w:t>
            </w:r>
          </w:p>
          <w:p w14:paraId="16D2F932" w14:textId="3A4AC9B9" w:rsidR="002C2A1D" w:rsidRDefault="0083186A" w:rsidP="0083186A">
            <w:pPr>
              <w:ind w:left="32" w:rightChars="50" w:right="105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83186A" w14:paraId="596C4D69" w14:textId="44EDB68B" w:rsidTr="007942A0">
        <w:trPr>
          <w:trHeight w:val="679"/>
        </w:trPr>
        <w:tc>
          <w:tcPr>
            <w:tcW w:w="1592" w:type="dxa"/>
            <w:vAlign w:val="center"/>
          </w:tcPr>
          <w:p w14:paraId="39AA6833" w14:textId="1E1A61B3" w:rsidR="0083186A" w:rsidRDefault="0083186A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出店料</w:t>
            </w:r>
          </w:p>
        </w:tc>
        <w:tc>
          <w:tcPr>
            <w:tcW w:w="7496" w:type="dxa"/>
          </w:tcPr>
          <w:p w14:paraId="4AB016F9" w14:textId="28B34347" w:rsidR="0083186A" w:rsidRPr="00BE4F13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該当する金額に</w:t>
            </w:r>
            <w:r w:rsidRPr="00BE4F13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BE4F13">
              <w:rPr>
                <w:rFonts w:ascii="HG丸ｺﾞｼｯｸM-PRO" w:eastAsia="HG丸ｺﾞｼｯｸM-PRO" w:hAnsi="HG丸ｺﾞｼｯｸM-PRO" w:cs="BIZ UDゴシック" w:hint="eastAsia"/>
                <w:sz w:val="24"/>
                <w:szCs w:val="24"/>
              </w:rPr>
              <w:t>をしてください。</w:t>
            </w:r>
            <w:r w:rsidR="008563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日数・</w:t>
            </w:r>
            <w:r w:rsidR="008563C0"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ブース</w:t>
            </w:r>
            <w:r w:rsidR="008563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</w:t>
            </w:r>
            <w:r w:rsidR="008563C0"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 w:rsidR="008563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記入してください。</w:t>
            </w:r>
          </w:p>
          <w:p w14:paraId="2CADFF4E" w14:textId="08677D70" w:rsidR="007942A0" w:rsidRDefault="0083186A" w:rsidP="0083186A">
            <w:pPr>
              <w:ind w:left="32" w:rightChars="50" w:right="10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Pr="00BE4F13">
              <w:rPr>
                <w:rFonts w:ascii="HG丸ｺﾞｼｯｸM-PRO" w:eastAsia="HG丸ｺﾞｼｯｸM-PRO" w:hAnsi="HG丸ｺﾞｼｯｸM-PRO"/>
                <w:sz w:val="24"/>
                <w:szCs w:val="24"/>
              </w:rPr>
              <w:t>5,000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×（　　日）</w:t>
            </w:r>
            <w:r w:rsidR="008563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×（　　ブース）</w:t>
            </w:r>
          </w:p>
          <w:p w14:paraId="6E80DB8B" w14:textId="0E07141F" w:rsidR="0083186A" w:rsidRPr="008563C0" w:rsidRDefault="0083186A" w:rsidP="008563C0">
            <w:pPr>
              <w:ind w:left="32" w:rightChars="50" w:right="10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15,000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7942A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×（　　日）</w:t>
            </w:r>
            <w:r w:rsidR="008563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×（　　ブース）</w:t>
            </w:r>
          </w:p>
        </w:tc>
      </w:tr>
      <w:tr w:rsidR="0083186A" w14:paraId="664A73F6" w14:textId="04E1FC1A" w:rsidTr="007942A0">
        <w:trPr>
          <w:trHeight w:val="394"/>
        </w:trPr>
        <w:tc>
          <w:tcPr>
            <w:tcW w:w="1592" w:type="dxa"/>
            <w:vAlign w:val="center"/>
          </w:tcPr>
          <w:p w14:paraId="0906D5F3" w14:textId="4F549EBA" w:rsidR="0083186A" w:rsidRDefault="0083186A" w:rsidP="007942A0">
            <w:pPr>
              <w:ind w:left="32" w:rightChars="50" w:right="105"/>
              <w:jc w:val="center"/>
              <w:rPr>
                <w:rFonts w:ascii="HG丸ｺﾞｼｯｸM-PRO" w:eastAsia="HG丸ｺﾞｼｯｸM-PRO" w:hAnsi="HG丸ｺﾞｼｯｸM-PRO" w:cs="ＭＳ ゴシック"/>
                <w:bCs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bCs/>
                <w:sz w:val="24"/>
                <w:szCs w:val="24"/>
              </w:rPr>
              <w:t>同意事項</w:t>
            </w:r>
          </w:p>
        </w:tc>
        <w:tc>
          <w:tcPr>
            <w:tcW w:w="7496" w:type="dxa"/>
          </w:tcPr>
          <w:p w14:paraId="70FD37C3" w14:textId="52CF5895" w:rsidR="0083186A" w:rsidRPr="00BE4F13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・募集案内</w:t>
            </w:r>
            <w:r w:rsidR="004875A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記載のあったすべてのことについて</w:t>
            </w:r>
          </w:p>
          <w:p w14:paraId="6FD5F37D" w14:textId="77777777" w:rsidR="004875AF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・販売及び来場者とのトラブルは、出店者の責任において解決する</w:t>
            </w:r>
          </w:p>
          <w:p w14:paraId="3D512894" w14:textId="77862212" w:rsidR="0083186A" w:rsidRPr="00BE4F13" w:rsidRDefault="0083186A" w:rsidP="004875A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ことについて</w:t>
            </w:r>
          </w:p>
          <w:p w14:paraId="39632EB8" w14:textId="77777777" w:rsidR="004875AF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・出店料の支払い後に申込書の取下げをした場合は、当該料金を</w:t>
            </w:r>
          </w:p>
          <w:p w14:paraId="6D8E8F9A" w14:textId="7DEAF26D" w:rsidR="0083186A" w:rsidRPr="00BE4F13" w:rsidRDefault="0083186A" w:rsidP="004875A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返金しないことについて</w:t>
            </w:r>
          </w:p>
          <w:p w14:paraId="15C6F2F5" w14:textId="77777777" w:rsidR="004875AF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・消防法や食品衛生法等の関係法令を遵守し、各種手続きを遅滞</w:t>
            </w:r>
          </w:p>
          <w:p w14:paraId="1127FEFC" w14:textId="0C6369EA" w:rsidR="0083186A" w:rsidRPr="00BE4F13" w:rsidRDefault="0083186A" w:rsidP="004875A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なく行うことについて</w:t>
            </w:r>
          </w:p>
          <w:p w14:paraId="1D336023" w14:textId="77777777" w:rsidR="004875AF" w:rsidRDefault="0083186A" w:rsidP="0083186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・反社会的勢力でないことを表明するため、関係機関に対し個人</w:t>
            </w:r>
          </w:p>
          <w:p w14:paraId="466DBCB9" w14:textId="2F3B9E44" w:rsidR="0083186A" w:rsidRPr="00BE4F13" w:rsidRDefault="0083186A" w:rsidP="004875A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情報の提供をすることについて</w:t>
            </w:r>
          </w:p>
          <w:p w14:paraId="069FFD2E" w14:textId="77777777" w:rsidR="004875AF" w:rsidRDefault="0083186A" w:rsidP="0083186A">
            <w:pPr>
              <w:ind w:left="32" w:rightChars="50" w:right="105"/>
              <w:rPr>
                <w:rFonts w:ascii="HG丸ｺﾞｼｯｸM-PRO" w:eastAsia="HG丸ｺﾞｼｯｸM-PRO" w:hAnsi="HG丸ｺﾞｼｯｸM-PRO" w:cs="BIZ UDゴシック"/>
                <w:sz w:val="24"/>
                <w:szCs w:val="24"/>
              </w:rPr>
            </w:pPr>
            <w:r w:rsidRPr="00BE4F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→次のいずれかに</w:t>
            </w:r>
            <w:r w:rsidRPr="00BE4F13">
              <w:rPr>
                <w:rFonts w:ascii="Segoe UI Symbol" w:eastAsia="HG丸ｺﾞｼｯｸM-PRO" w:hAnsi="Segoe UI Symbol" w:cs="Segoe UI Symbol"/>
                <w:sz w:val="24"/>
                <w:szCs w:val="24"/>
              </w:rPr>
              <w:t>☑</w:t>
            </w:r>
            <w:r w:rsidRPr="00BE4F13">
              <w:rPr>
                <w:rFonts w:ascii="HG丸ｺﾞｼｯｸM-PRO" w:eastAsia="HG丸ｺﾞｼｯｸM-PRO" w:hAnsi="HG丸ｺﾞｼｯｸM-PRO" w:cs="BIZ UDゴシック" w:hint="eastAsia"/>
                <w:sz w:val="24"/>
                <w:szCs w:val="24"/>
              </w:rPr>
              <w:t>をしてください。</w:t>
            </w:r>
          </w:p>
          <w:p w14:paraId="6C913627" w14:textId="5E076D80" w:rsidR="0083186A" w:rsidRPr="004F1550" w:rsidRDefault="0083186A" w:rsidP="004F1550">
            <w:pPr>
              <w:ind w:left="32" w:rightChars="50" w:right="105" w:firstLineChars="100" w:firstLine="241"/>
              <w:rPr>
                <w:rFonts w:ascii="HG丸ｺﾞｼｯｸM-PRO" w:eastAsia="HG丸ｺﾞｼｯｸM-PRO" w:hAnsi="HG丸ｺﾞｼｯｸM-PRO" w:cs="ＭＳ ゴシック"/>
                <w:b/>
                <w:bCs/>
                <w:sz w:val="24"/>
                <w:szCs w:val="24"/>
              </w:rPr>
            </w:pPr>
            <w:r w:rsidRPr="004875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□同意</w:t>
            </w:r>
            <w:r w:rsidR="004875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します</w:t>
            </w:r>
            <w:r w:rsidR="004875AF" w:rsidRPr="004875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　　</w:t>
            </w:r>
            <w:r w:rsidRPr="004875AF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□同意しない</w:t>
            </w:r>
          </w:p>
        </w:tc>
      </w:tr>
    </w:tbl>
    <w:p w14:paraId="3F34F91A" w14:textId="77777777" w:rsidR="002C2A1D" w:rsidRDefault="002C2A1D" w:rsidP="008E76B6">
      <w:pPr>
        <w:ind w:rightChars="50" w:right="105"/>
        <w:rPr>
          <w:rFonts w:ascii="HG丸ｺﾞｼｯｸM-PRO" w:eastAsia="HG丸ｺﾞｼｯｸM-PRO" w:hAnsi="HG丸ｺﾞｼｯｸM-PRO" w:cs="ＭＳ ゴシック"/>
          <w:bCs/>
          <w:sz w:val="24"/>
          <w:szCs w:val="24"/>
        </w:rPr>
      </w:pPr>
    </w:p>
    <w:sectPr w:rsidR="002C2A1D" w:rsidSect="004F1550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7901" w14:textId="77777777" w:rsidR="004E22B8" w:rsidRDefault="004E22B8" w:rsidP="00E052E6">
      <w:r>
        <w:separator/>
      </w:r>
    </w:p>
  </w:endnote>
  <w:endnote w:type="continuationSeparator" w:id="0">
    <w:p w14:paraId="1C3831CC" w14:textId="77777777" w:rsidR="004E22B8" w:rsidRDefault="004E22B8" w:rsidP="00E0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BIZ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90B3" w14:textId="77777777" w:rsidR="004E22B8" w:rsidRDefault="004E22B8" w:rsidP="00E052E6">
      <w:r>
        <w:separator/>
      </w:r>
    </w:p>
  </w:footnote>
  <w:footnote w:type="continuationSeparator" w:id="0">
    <w:p w14:paraId="2E55F737" w14:textId="77777777" w:rsidR="004E22B8" w:rsidRDefault="004E22B8" w:rsidP="00E05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13A0A"/>
    <w:multiLevelType w:val="hybridMultilevel"/>
    <w:tmpl w:val="4AB6A4B2"/>
    <w:lvl w:ilvl="0" w:tplc="4670BDA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638D62B5"/>
    <w:multiLevelType w:val="hybridMultilevel"/>
    <w:tmpl w:val="B3E62006"/>
    <w:lvl w:ilvl="0" w:tplc="F97E18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C5926FB"/>
    <w:multiLevelType w:val="hybridMultilevel"/>
    <w:tmpl w:val="DF16E188"/>
    <w:lvl w:ilvl="0" w:tplc="C9C2B546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num w:numId="1" w16cid:durableId="805004712">
    <w:abstractNumId w:val="1"/>
  </w:num>
  <w:num w:numId="2" w16cid:durableId="424231557">
    <w:abstractNumId w:val="0"/>
  </w:num>
  <w:num w:numId="3" w16cid:durableId="398022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7A"/>
    <w:rsid w:val="00005B60"/>
    <w:rsid w:val="00006D8C"/>
    <w:rsid w:val="000400B9"/>
    <w:rsid w:val="00046318"/>
    <w:rsid w:val="00071085"/>
    <w:rsid w:val="00075C88"/>
    <w:rsid w:val="00081F30"/>
    <w:rsid w:val="000A7981"/>
    <w:rsid w:val="000D2886"/>
    <w:rsid w:val="000F75CF"/>
    <w:rsid w:val="0011515A"/>
    <w:rsid w:val="00130EF6"/>
    <w:rsid w:val="00197EF0"/>
    <w:rsid w:val="001A50F3"/>
    <w:rsid w:val="001B04F4"/>
    <w:rsid w:val="00204C34"/>
    <w:rsid w:val="002163FD"/>
    <w:rsid w:val="00232BB9"/>
    <w:rsid w:val="00277EE0"/>
    <w:rsid w:val="0028745C"/>
    <w:rsid w:val="00296CBC"/>
    <w:rsid w:val="002B611A"/>
    <w:rsid w:val="002C0BBF"/>
    <w:rsid w:val="002C2A1D"/>
    <w:rsid w:val="002D2C35"/>
    <w:rsid w:val="002F2E88"/>
    <w:rsid w:val="003010EA"/>
    <w:rsid w:val="003E56B0"/>
    <w:rsid w:val="003F0A4E"/>
    <w:rsid w:val="0042432E"/>
    <w:rsid w:val="00426D8B"/>
    <w:rsid w:val="004469CF"/>
    <w:rsid w:val="004875AF"/>
    <w:rsid w:val="004B5FFA"/>
    <w:rsid w:val="004D1A9B"/>
    <w:rsid w:val="004E22B8"/>
    <w:rsid w:val="004F06B5"/>
    <w:rsid w:val="004F1550"/>
    <w:rsid w:val="004F2A39"/>
    <w:rsid w:val="00511596"/>
    <w:rsid w:val="0053525C"/>
    <w:rsid w:val="005630D7"/>
    <w:rsid w:val="00575B6B"/>
    <w:rsid w:val="0058125C"/>
    <w:rsid w:val="00593268"/>
    <w:rsid w:val="005A75E2"/>
    <w:rsid w:val="005C3B0B"/>
    <w:rsid w:val="005E4A2C"/>
    <w:rsid w:val="006132C5"/>
    <w:rsid w:val="0062438E"/>
    <w:rsid w:val="00631C79"/>
    <w:rsid w:val="006455B7"/>
    <w:rsid w:val="0068527D"/>
    <w:rsid w:val="006A1DFE"/>
    <w:rsid w:val="006B46BB"/>
    <w:rsid w:val="006E0A1F"/>
    <w:rsid w:val="007343B4"/>
    <w:rsid w:val="00737BFE"/>
    <w:rsid w:val="00747D29"/>
    <w:rsid w:val="0075749F"/>
    <w:rsid w:val="00771A43"/>
    <w:rsid w:val="0078627F"/>
    <w:rsid w:val="007864DE"/>
    <w:rsid w:val="007942A0"/>
    <w:rsid w:val="007B1F28"/>
    <w:rsid w:val="007D68E3"/>
    <w:rsid w:val="007E5EDB"/>
    <w:rsid w:val="00807FFD"/>
    <w:rsid w:val="0081158E"/>
    <w:rsid w:val="0083186A"/>
    <w:rsid w:val="00854701"/>
    <w:rsid w:val="008563C0"/>
    <w:rsid w:val="0088772A"/>
    <w:rsid w:val="008A008A"/>
    <w:rsid w:val="008D7EB7"/>
    <w:rsid w:val="008E37EF"/>
    <w:rsid w:val="008E76B6"/>
    <w:rsid w:val="008F79D6"/>
    <w:rsid w:val="009068E0"/>
    <w:rsid w:val="00924434"/>
    <w:rsid w:val="0096159A"/>
    <w:rsid w:val="009656F5"/>
    <w:rsid w:val="00980962"/>
    <w:rsid w:val="0099619D"/>
    <w:rsid w:val="009E6A72"/>
    <w:rsid w:val="009F7015"/>
    <w:rsid w:val="00A00F57"/>
    <w:rsid w:val="00A02484"/>
    <w:rsid w:val="00A10130"/>
    <w:rsid w:val="00A35E69"/>
    <w:rsid w:val="00A404E7"/>
    <w:rsid w:val="00A57C3D"/>
    <w:rsid w:val="00A66C9A"/>
    <w:rsid w:val="00A718F1"/>
    <w:rsid w:val="00A87195"/>
    <w:rsid w:val="00A97908"/>
    <w:rsid w:val="00AC365E"/>
    <w:rsid w:val="00AD55DA"/>
    <w:rsid w:val="00AE16D8"/>
    <w:rsid w:val="00AF2EFD"/>
    <w:rsid w:val="00B4197E"/>
    <w:rsid w:val="00B53A8A"/>
    <w:rsid w:val="00B543D7"/>
    <w:rsid w:val="00B55B58"/>
    <w:rsid w:val="00B56F10"/>
    <w:rsid w:val="00B817B8"/>
    <w:rsid w:val="00BE4F13"/>
    <w:rsid w:val="00BE7BDA"/>
    <w:rsid w:val="00C54361"/>
    <w:rsid w:val="00CD07DB"/>
    <w:rsid w:val="00CE7FC4"/>
    <w:rsid w:val="00CF25EE"/>
    <w:rsid w:val="00D01102"/>
    <w:rsid w:val="00D17B87"/>
    <w:rsid w:val="00D4187A"/>
    <w:rsid w:val="00D44FCD"/>
    <w:rsid w:val="00D71DE3"/>
    <w:rsid w:val="00D92493"/>
    <w:rsid w:val="00D97688"/>
    <w:rsid w:val="00DD2F39"/>
    <w:rsid w:val="00DE072B"/>
    <w:rsid w:val="00DE1081"/>
    <w:rsid w:val="00DF28C2"/>
    <w:rsid w:val="00DF4A76"/>
    <w:rsid w:val="00E052E6"/>
    <w:rsid w:val="00E056EF"/>
    <w:rsid w:val="00E2196E"/>
    <w:rsid w:val="00E240AE"/>
    <w:rsid w:val="00E32651"/>
    <w:rsid w:val="00E33B82"/>
    <w:rsid w:val="00E74029"/>
    <w:rsid w:val="00E85F77"/>
    <w:rsid w:val="00EA5FB8"/>
    <w:rsid w:val="00ED4B65"/>
    <w:rsid w:val="00EF1F52"/>
    <w:rsid w:val="00F43A17"/>
    <w:rsid w:val="00F45F9A"/>
    <w:rsid w:val="00F54048"/>
    <w:rsid w:val="00F74E2B"/>
    <w:rsid w:val="00FB5FEA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961493"/>
  <w15:chartTrackingRefBased/>
  <w15:docId w15:val="{E3FF8AE1-3574-4DEA-AA08-A73E5C2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015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187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8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87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87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87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87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87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87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87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18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18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187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1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1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1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1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18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18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18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1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87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1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87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1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87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418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1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18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187A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CD07DB"/>
    <w:pPr>
      <w:widowControl w:val="0"/>
      <w:wordWrap w:val="0"/>
      <w:autoSpaceDE w:val="0"/>
      <w:autoSpaceDN w:val="0"/>
      <w:adjustRightInd w:val="0"/>
      <w:spacing w:after="0" w:line="234" w:lineRule="exact"/>
      <w:jc w:val="both"/>
    </w:pPr>
    <w:rPr>
      <w:rFonts w:ascii="Times New Roman" w:eastAsia="ＭＳ 明朝" w:hAnsi="Times New Roman" w:cs="ＭＳ 明朝"/>
      <w:spacing w:val="2"/>
      <w:kern w:val="0"/>
      <w:sz w:val="21"/>
      <w:szCs w:val="21"/>
      <w14:ligatures w14:val="none"/>
    </w:rPr>
  </w:style>
  <w:style w:type="paragraph" w:styleId="ab">
    <w:name w:val="header"/>
    <w:basedOn w:val="a"/>
    <w:link w:val="ac"/>
    <w:uiPriority w:val="99"/>
    <w:unhideWhenUsed/>
    <w:rsid w:val="00E052E6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E052E6"/>
  </w:style>
  <w:style w:type="paragraph" w:styleId="ad">
    <w:name w:val="footer"/>
    <w:basedOn w:val="a"/>
    <w:link w:val="ae"/>
    <w:uiPriority w:val="99"/>
    <w:unhideWhenUsed/>
    <w:rsid w:val="00E052E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052E6"/>
  </w:style>
  <w:style w:type="character" w:styleId="af">
    <w:name w:val="Hyperlink"/>
    <w:basedOn w:val="a0"/>
    <w:uiPriority w:val="99"/>
    <w:unhideWhenUsed/>
    <w:rsid w:val="00D92493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92493"/>
    <w:rPr>
      <w:color w:val="605E5C"/>
      <w:shd w:val="clear" w:color="auto" w:fill="E1DFDD"/>
    </w:rPr>
  </w:style>
  <w:style w:type="paragraph" w:customStyle="1" w:styleId="Default">
    <w:name w:val="Default"/>
    <w:rsid w:val="00006D8C"/>
    <w:pPr>
      <w:widowControl w:val="0"/>
      <w:autoSpaceDE w:val="0"/>
      <w:autoSpaceDN w:val="0"/>
      <w:adjustRightInd w:val="0"/>
      <w:spacing w:after="0" w:line="240" w:lineRule="auto"/>
    </w:pPr>
    <w:rPr>
      <w:rFonts w:ascii="BIZ UDゴシック" w:eastAsia="BIZ UDゴシック" w:cs="BIZ UDゴシック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7BB5-0485-4205-8273-F7FEDF83A2B5}">
  <ds:schemaRefs>
    <ds:schemaRef ds:uri="http://schemas.openxmlformats.org/officeDocument/2006/bibliography"/>
  </ds:schemaRefs>
</ds:datastoreItem>
</file>